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7320" w14:textId="0C566ECB" w:rsidR="00652C21" w:rsidRPr="006535C7" w:rsidRDefault="006535C7" w:rsidP="006535C7">
      <w:pPr>
        <w:ind w:left="3540" w:right="-290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6431" behindDoc="1" locked="0" layoutInCell="1" allowOverlap="1" wp14:anchorId="6A608FAD" wp14:editId="044856DF">
            <wp:simplePos x="0" y="0"/>
            <wp:positionH relativeFrom="margin">
              <wp:posOffset>-436245</wp:posOffset>
            </wp:positionH>
            <wp:positionV relativeFrom="paragraph">
              <wp:posOffset>-762635</wp:posOffset>
            </wp:positionV>
            <wp:extent cx="3441700" cy="4861983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48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9860911"/>
      <w:bookmarkEnd w:id="0"/>
      <w:r w:rsidR="00652C21" w:rsidRPr="00760409"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>Forum Dydaktyki Cyfrowej</w:t>
      </w:r>
    </w:p>
    <w:p w14:paraId="7C9F64F8" w14:textId="61FD969A" w:rsidR="00652C21" w:rsidRPr="00EE128A" w:rsidRDefault="00652C21" w:rsidP="006535C7">
      <w:pPr>
        <w:pStyle w:val="Podtytu"/>
        <w:pBdr>
          <w:top w:val="nil"/>
          <w:left w:val="nil"/>
          <w:bottom w:val="nil"/>
          <w:right w:val="nil"/>
          <w:between w:val="nil"/>
        </w:pBdr>
        <w:ind w:left="3540"/>
        <w:rPr>
          <w:rFonts w:asciiTheme="minorHAnsi" w:hAnsiTheme="minorHAnsi" w:cstheme="minorHAnsi"/>
          <w:sz w:val="24"/>
          <w:szCs w:val="24"/>
        </w:rPr>
      </w:pPr>
      <w:bookmarkStart w:id="1" w:name="_xr1uctwau2qt" w:colFirst="0" w:colLast="0"/>
      <w:bookmarkEnd w:id="1"/>
      <w:r w:rsidRPr="00760409">
        <w:rPr>
          <w:rFonts w:asciiTheme="minorHAnsi" w:hAnsiTheme="minorHAnsi" w:cstheme="minorHAnsi"/>
          <w:sz w:val="28"/>
          <w:szCs w:val="28"/>
        </w:rPr>
        <w:t xml:space="preserve">Centrum Nowoczesności </w:t>
      </w:r>
      <w:r w:rsidR="00EE128A" w:rsidRPr="00760409">
        <w:rPr>
          <w:rFonts w:asciiTheme="minorHAnsi" w:hAnsiTheme="minorHAnsi" w:cstheme="minorHAnsi"/>
          <w:sz w:val="28"/>
          <w:szCs w:val="28"/>
        </w:rPr>
        <w:br/>
      </w:r>
      <w:r w:rsidRPr="00760409">
        <w:rPr>
          <w:rFonts w:asciiTheme="minorHAnsi" w:hAnsiTheme="minorHAnsi" w:cstheme="minorHAnsi"/>
          <w:sz w:val="28"/>
          <w:szCs w:val="28"/>
        </w:rPr>
        <w:t xml:space="preserve">Młyn Wiedzy w Toruniu, </w:t>
      </w:r>
      <w:r w:rsidRPr="00760409">
        <w:rPr>
          <w:rFonts w:asciiTheme="minorHAnsi" w:hAnsiTheme="minorHAnsi" w:cstheme="minorHAnsi"/>
          <w:sz w:val="28"/>
          <w:szCs w:val="28"/>
        </w:rPr>
        <w:br/>
        <w:t>28-29 października 2019 r</w:t>
      </w:r>
      <w:r w:rsidRPr="00EE128A">
        <w:rPr>
          <w:rFonts w:asciiTheme="minorHAnsi" w:hAnsiTheme="minorHAnsi" w:cstheme="minorHAnsi"/>
          <w:sz w:val="24"/>
          <w:szCs w:val="24"/>
        </w:rPr>
        <w:t>.</w:t>
      </w:r>
    </w:p>
    <w:p w14:paraId="75534FC2" w14:textId="5E85BCC1" w:rsidR="008B4EC1" w:rsidRPr="00EE128A" w:rsidRDefault="008B4EC1" w:rsidP="006535C7">
      <w:pPr>
        <w:ind w:left="3555"/>
        <w:rPr>
          <w:rFonts w:asciiTheme="minorHAnsi" w:hAnsiTheme="minorHAnsi" w:cstheme="minorHAnsi"/>
          <w:lang w:val="pl"/>
        </w:rPr>
      </w:pPr>
    </w:p>
    <w:p w14:paraId="3508E130" w14:textId="0CC63E17" w:rsidR="00FA5255" w:rsidRPr="00EE128A" w:rsidRDefault="00FA5255" w:rsidP="006535C7">
      <w:pPr>
        <w:ind w:left="3555"/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 xml:space="preserve">Ogólnopolskie Forum Dydaktyki Cyfrowej to miejsce debaty, gdzie edukacja, sztuka i kultura stykają się z technologią. Jesteśmy przekonani, że narzędzia cyfrowe mogą wspomagać proces edukacji i rozwijać wśród młodzieży kluczowe kompetencje przyszłości. </w:t>
      </w:r>
    </w:p>
    <w:p w14:paraId="30B3B519" w14:textId="77777777" w:rsidR="00FA5255" w:rsidRPr="00EE128A" w:rsidRDefault="00FA5255" w:rsidP="00FA5255">
      <w:pPr>
        <w:rPr>
          <w:rFonts w:asciiTheme="minorHAnsi" w:hAnsiTheme="minorHAnsi" w:cstheme="minorHAnsi"/>
        </w:rPr>
      </w:pPr>
    </w:p>
    <w:p w14:paraId="70D3A43B" w14:textId="77777777" w:rsidR="006535C7" w:rsidRDefault="006535C7" w:rsidP="00842D55">
      <w:pPr>
        <w:jc w:val="both"/>
        <w:rPr>
          <w:rFonts w:asciiTheme="minorHAnsi" w:hAnsiTheme="minorHAnsi" w:cstheme="minorHAnsi"/>
        </w:rPr>
      </w:pPr>
    </w:p>
    <w:p w14:paraId="79373E92" w14:textId="6AE51140" w:rsidR="00FA5255" w:rsidRPr="00EE128A" w:rsidRDefault="00FA5255" w:rsidP="00842D55">
      <w:pPr>
        <w:jc w:val="both"/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 xml:space="preserve">Naszemu tegorocznemu spotkaniu w Toruniu towarzyszy kluczowe pytanie: od czego zależy przyszłość i na co powinniśmy postawić w edukacji? </w:t>
      </w:r>
    </w:p>
    <w:p w14:paraId="585C6927" w14:textId="38F1CEBC" w:rsidR="00FA5255" w:rsidRPr="00EE128A" w:rsidRDefault="00FA5255" w:rsidP="00842D55">
      <w:pPr>
        <w:jc w:val="both"/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 xml:space="preserve">Wierzymy, że w świecie, w którym 65% dzieci w wieku szkolnym będzie pracować w zawodach, które jeszcze nie powstały (za: World </w:t>
      </w:r>
      <w:proofErr w:type="spellStart"/>
      <w:r w:rsidRPr="00EE128A">
        <w:rPr>
          <w:rFonts w:asciiTheme="minorHAnsi" w:hAnsiTheme="minorHAnsi" w:cstheme="minorHAnsi"/>
        </w:rPr>
        <w:t>Economic</w:t>
      </w:r>
      <w:proofErr w:type="spellEnd"/>
      <w:r w:rsidRPr="00EE128A">
        <w:rPr>
          <w:rFonts w:asciiTheme="minorHAnsi" w:hAnsiTheme="minorHAnsi" w:cstheme="minorHAnsi"/>
        </w:rPr>
        <w:t xml:space="preserve"> Forum), szczególnie należy zadbać o rozwój u przyszłych pokoleń wyobraźni, krytycznego myślenia, pracy zespołowej i umiejętności prowadzenia dyskusji.</w:t>
      </w:r>
      <w:r w:rsidR="00F87D87" w:rsidRPr="00EE128A">
        <w:rPr>
          <w:rFonts w:asciiTheme="minorHAnsi" w:hAnsiTheme="minorHAnsi" w:cstheme="minorHAnsi"/>
        </w:rPr>
        <w:t xml:space="preserve"> </w:t>
      </w:r>
      <w:r w:rsidRPr="00EE128A">
        <w:rPr>
          <w:rFonts w:asciiTheme="minorHAnsi" w:hAnsiTheme="minorHAnsi" w:cstheme="minorHAnsi"/>
        </w:rPr>
        <w:t xml:space="preserve">Bowiem już w 2030 roku kompetencje poznawcze, społeczne i emocjonalne będą odgrywać równie ważną rolę na rynku pracy jak zaawansowane umiejętności programistyczne (za: </w:t>
      </w:r>
      <w:proofErr w:type="spellStart"/>
      <w:r w:rsidRPr="00EE128A">
        <w:rPr>
          <w:rFonts w:asciiTheme="minorHAnsi" w:hAnsiTheme="minorHAnsi" w:cstheme="minorHAnsi"/>
        </w:rPr>
        <w:t>McKinsey</w:t>
      </w:r>
      <w:proofErr w:type="spellEnd"/>
      <w:r w:rsidRPr="00EE128A">
        <w:rPr>
          <w:rFonts w:asciiTheme="minorHAnsi" w:hAnsiTheme="minorHAnsi" w:cstheme="minorHAnsi"/>
        </w:rPr>
        <w:t xml:space="preserve"> Global </w:t>
      </w:r>
      <w:proofErr w:type="spellStart"/>
      <w:r w:rsidRPr="00EE128A">
        <w:rPr>
          <w:rFonts w:asciiTheme="minorHAnsi" w:hAnsiTheme="minorHAnsi" w:cstheme="minorHAnsi"/>
        </w:rPr>
        <w:t>Institute</w:t>
      </w:r>
      <w:proofErr w:type="spellEnd"/>
      <w:r w:rsidRPr="00EE128A">
        <w:rPr>
          <w:rFonts w:asciiTheme="minorHAnsi" w:hAnsiTheme="minorHAnsi" w:cstheme="minorHAnsi"/>
        </w:rPr>
        <w:t>).</w:t>
      </w:r>
    </w:p>
    <w:p w14:paraId="6C3AE311" w14:textId="77777777" w:rsidR="00FA5255" w:rsidRPr="00EE128A" w:rsidRDefault="00FA5255" w:rsidP="00842D55">
      <w:pPr>
        <w:jc w:val="both"/>
        <w:rPr>
          <w:rFonts w:asciiTheme="minorHAnsi" w:hAnsiTheme="minorHAnsi" w:cstheme="minorHAnsi"/>
        </w:rPr>
      </w:pPr>
    </w:p>
    <w:p w14:paraId="2A260494" w14:textId="61BBA1FB" w:rsidR="00FA5255" w:rsidRPr="00EE128A" w:rsidRDefault="00FA5255" w:rsidP="00842D55">
      <w:pPr>
        <w:jc w:val="both"/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 xml:space="preserve">Naszą ambicją jest zbudowanie środowiska osób, którym zależy na przyszłości polskiej edukacji, oraz ogólnopolskiej trwałej sieci podmiotów różnych specjalizacji korzystających </w:t>
      </w:r>
      <w:r w:rsidR="00571D2E">
        <w:rPr>
          <w:rFonts w:asciiTheme="minorHAnsi" w:hAnsiTheme="minorHAnsi" w:cstheme="minorHAnsi"/>
        </w:rPr>
        <w:br/>
      </w:r>
      <w:r w:rsidRPr="00EE128A">
        <w:rPr>
          <w:rFonts w:asciiTheme="minorHAnsi" w:hAnsiTheme="minorHAnsi" w:cstheme="minorHAnsi"/>
        </w:rPr>
        <w:t>w codziennej pracy z nieszablonowych nowoczesnych rozwiązań i narzędzi cyfrowych, zwłaszcza w nauczaniu przedmiotów humanistycznych i rozwijaniu umiejętności artystycznych.</w:t>
      </w:r>
    </w:p>
    <w:p w14:paraId="16061E24" w14:textId="77777777" w:rsidR="0001683B" w:rsidRPr="00EE128A" w:rsidRDefault="0001683B" w:rsidP="00842D55">
      <w:pPr>
        <w:jc w:val="both"/>
        <w:rPr>
          <w:rFonts w:asciiTheme="minorHAnsi" w:hAnsiTheme="minorHAnsi" w:cstheme="minorHAnsi"/>
        </w:rPr>
      </w:pPr>
    </w:p>
    <w:p w14:paraId="2E9F144B" w14:textId="77777777" w:rsidR="00842D55" w:rsidRDefault="00842D55" w:rsidP="00842D55">
      <w:pPr>
        <w:jc w:val="right"/>
        <w:rPr>
          <w:rFonts w:asciiTheme="minorHAnsi" w:hAnsiTheme="minorHAnsi" w:cstheme="minorHAnsi"/>
        </w:rPr>
      </w:pPr>
    </w:p>
    <w:p w14:paraId="62127C15" w14:textId="7A692436" w:rsidR="00FA5255" w:rsidRPr="00EE128A" w:rsidRDefault="00FA5255" w:rsidP="00842D55">
      <w:pPr>
        <w:jc w:val="right"/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Maciej Piwowarczuk</w:t>
      </w:r>
    </w:p>
    <w:p w14:paraId="0F8A6FEB" w14:textId="4CA5D3BD" w:rsidR="00FA5255" w:rsidRPr="00EE128A" w:rsidRDefault="00FA5255" w:rsidP="00842D55">
      <w:pPr>
        <w:jc w:val="right"/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dyrektor programowy Fundacji na rzecz Wielkich Historii</w:t>
      </w:r>
    </w:p>
    <w:p w14:paraId="7A2F22C4" w14:textId="77777777" w:rsidR="00FA5255" w:rsidRPr="00EE128A" w:rsidRDefault="00FA5255">
      <w:pPr>
        <w:rPr>
          <w:rFonts w:asciiTheme="minorHAnsi" w:hAnsiTheme="minorHAnsi" w:cstheme="minorHAnsi"/>
        </w:rPr>
      </w:pPr>
    </w:p>
    <w:p w14:paraId="7D55C40B" w14:textId="77777777" w:rsidR="00FA5255" w:rsidRPr="00EE128A" w:rsidRDefault="00FA5255">
      <w:pPr>
        <w:rPr>
          <w:rFonts w:asciiTheme="minorHAnsi" w:hAnsiTheme="minorHAnsi" w:cstheme="minorHAnsi"/>
        </w:rPr>
      </w:pPr>
    </w:p>
    <w:p w14:paraId="2271BA9F" w14:textId="77777777" w:rsidR="009356BA" w:rsidRDefault="009356BA">
      <w:pPr>
        <w:rPr>
          <w:rFonts w:asciiTheme="minorHAnsi" w:hAnsiTheme="minorHAnsi" w:cstheme="minorHAnsi"/>
        </w:rPr>
      </w:pPr>
    </w:p>
    <w:p w14:paraId="2B8644E2" w14:textId="77777777" w:rsidR="009356BA" w:rsidRDefault="009356BA">
      <w:pPr>
        <w:rPr>
          <w:rFonts w:asciiTheme="minorHAnsi" w:hAnsiTheme="minorHAnsi" w:cstheme="minorHAnsi"/>
        </w:rPr>
      </w:pPr>
    </w:p>
    <w:p w14:paraId="7337D8C1" w14:textId="77777777" w:rsidR="009356BA" w:rsidRDefault="009356BA">
      <w:pPr>
        <w:rPr>
          <w:rFonts w:asciiTheme="minorHAnsi" w:hAnsiTheme="minorHAnsi" w:cstheme="minorHAnsi"/>
        </w:rPr>
      </w:pPr>
    </w:p>
    <w:p w14:paraId="089E6C5A" w14:textId="77777777" w:rsidR="009356BA" w:rsidRDefault="009356BA">
      <w:pPr>
        <w:rPr>
          <w:rFonts w:asciiTheme="minorHAnsi" w:hAnsiTheme="minorHAnsi" w:cstheme="minorHAnsi"/>
        </w:rPr>
      </w:pPr>
    </w:p>
    <w:p w14:paraId="2711ABEC" w14:textId="410D40CA" w:rsidR="009356BA" w:rsidRDefault="009356BA">
      <w:pPr>
        <w:rPr>
          <w:rFonts w:asciiTheme="minorHAnsi" w:hAnsiTheme="minorHAnsi" w:cstheme="minorHAnsi"/>
        </w:rPr>
      </w:pPr>
    </w:p>
    <w:p w14:paraId="347B4D04" w14:textId="0EED79B4" w:rsidR="00760409" w:rsidRDefault="00760409">
      <w:pPr>
        <w:rPr>
          <w:rFonts w:asciiTheme="minorHAnsi" w:hAnsiTheme="minorHAnsi" w:cstheme="minorHAnsi"/>
        </w:rPr>
      </w:pPr>
    </w:p>
    <w:p w14:paraId="6EB310CF" w14:textId="15DBBEF0" w:rsidR="009356BA" w:rsidRPr="00760409" w:rsidRDefault="00571D2E">
      <w:pPr>
        <w:rPr>
          <w:rFonts w:asciiTheme="minorHAnsi" w:hAnsiTheme="minorHAnsi" w:cstheme="minorHAnsi"/>
          <w:color w:val="2F5496" w:themeColor="accent1" w:themeShade="BF"/>
          <w:sz w:val="48"/>
          <w:szCs w:val="48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hidden="0" allowOverlap="1" wp14:anchorId="4DB3A436" wp14:editId="0635B773">
            <wp:simplePos x="0" y="0"/>
            <wp:positionH relativeFrom="page">
              <wp:align>right</wp:align>
            </wp:positionH>
            <wp:positionV relativeFrom="paragraph">
              <wp:posOffset>469900</wp:posOffset>
            </wp:positionV>
            <wp:extent cx="5856605" cy="385445"/>
            <wp:effectExtent l="0" t="0" r="0" b="0"/>
            <wp:wrapTopAndBottom distT="0" distB="0"/>
            <wp:docPr id="69" name="image5.png" descr="grafika w stop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afika w stop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38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09" w:rsidRPr="00760409"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>PROGRAM</w:t>
      </w:r>
    </w:p>
    <w:p w14:paraId="0783B8A2" w14:textId="4A68AC30" w:rsidR="009356BA" w:rsidRDefault="009356BA">
      <w:pPr>
        <w:rPr>
          <w:rFonts w:asciiTheme="minorHAnsi" w:hAnsiTheme="minorHAnsi" w:cstheme="minorHAnsi"/>
        </w:rPr>
      </w:pPr>
    </w:p>
    <w:p w14:paraId="595070B1" w14:textId="16721E7A" w:rsidR="008523B4" w:rsidRPr="008B43FC" w:rsidRDefault="008523B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B43FC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DZIEŃ I</w:t>
      </w:r>
      <w:r w:rsidR="002F5517" w:rsidRPr="008B43FC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, </w:t>
      </w:r>
      <w:r w:rsidR="002F5517" w:rsidRPr="008B43FC">
        <w:rPr>
          <w:rFonts w:asciiTheme="minorHAnsi" w:hAnsiTheme="minorHAnsi" w:cstheme="minorHAnsi"/>
          <w:sz w:val="32"/>
          <w:szCs w:val="32"/>
        </w:rPr>
        <w:t>28 października</w:t>
      </w:r>
    </w:p>
    <w:p w14:paraId="49C1B7D8" w14:textId="7FDDF8A4" w:rsidR="008523B4" w:rsidRPr="00EE128A" w:rsidRDefault="008523B4">
      <w:pPr>
        <w:rPr>
          <w:rFonts w:asciiTheme="minorHAnsi" w:hAnsiTheme="minorHAnsi" w:cstheme="minorHAnsi"/>
        </w:rPr>
      </w:pPr>
    </w:p>
    <w:p w14:paraId="2A0DB00E" w14:textId="77777777" w:rsidR="00653198" w:rsidRDefault="0065319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9:30 </w:t>
      </w:r>
    </w:p>
    <w:p w14:paraId="462FB871" w14:textId="4B6C0598" w:rsidR="00653198" w:rsidRPr="00653198" w:rsidRDefault="006531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REJESTRACJA</w:t>
      </w:r>
    </w:p>
    <w:p w14:paraId="65CAF546" w14:textId="104F51ED" w:rsidR="00653198" w:rsidRDefault="00653198">
      <w:pPr>
        <w:rPr>
          <w:rFonts w:asciiTheme="minorHAnsi" w:hAnsiTheme="minorHAnsi" w:cstheme="minorHAnsi"/>
          <w:b/>
          <w:bCs/>
        </w:rPr>
      </w:pPr>
    </w:p>
    <w:p w14:paraId="4F719DF2" w14:textId="2AC27FC3" w:rsidR="00653198" w:rsidRDefault="00760409">
      <w:pPr>
        <w:rPr>
          <w:rFonts w:asciiTheme="minorHAnsi" w:hAnsiTheme="minorHAnsi" w:cstheme="minorHAnsi"/>
        </w:rPr>
      </w:pPr>
      <w:r w:rsidRPr="00653198">
        <w:rPr>
          <w:rFonts w:asciiTheme="minorHAnsi" w:hAnsiTheme="minorHAnsi" w:cstheme="minorHAnsi"/>
          <w:b/>
          <w:bCs/>
        </w:rPr>
        <w:t>10:00 – 10:30</w:t>
      </w:r>
      <w:r>
        <w:rPr>
          <w:rFonts w:asciiTheme="minorHAnsi" w:hAnsiTheme="minorHAnsi" w:cstheme="minorHAnsi"/>
        </w:rPr>
        <w:t xml:space="preserve"> </w:t>
      </w:r>
    </w:p>
    <w:p w14:paraId="1AA32C70" w14:textId="5D5EB893" w:rsidR="00661ECE" w:rsidRPr="00EE128A" w:rsidRDefault="008523B4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OTWARCIE</w:t>
      </w:r>
      <w:r w:rsidR="00760409">
        <w:rPr>
          <w:rFonts w:asciiTheme="minorHAnsi" w:hAnsiTheme="minorHAnsi" w:cstheme="minorHAnsi"/>
        </w:rPr>
        <w:t xml:space="preserve"> FORUM</w:t>
      </w:r>
    </w:p>
    <w:p w14:paraId="1909E47D" w14:textId="3F81F9EF" w:rsidR="00E030DE" w:rsidRPr="00760409" w:rsidRDefault="00060199">
      <w:pPr>
        <w:rPr>
          <w:rFonts w:asciiTheme="minorHAnsi" w:hAnsiTheme="minorHAnsi" w:cstheme="minorHAnsi"/>
          <w:b/>
          <w:bCs/>
        </w:rPr>
      </w:pPr>
      <w:r w:rsidRPr="00760409">
        <w:rPr>
          <w:rFonts w:asciiTheme="minorHAnsi" w:hAnsiTheme="minorHAnsi" w:cstheme="minorHAnsi"/>
          <w:b/>
          <w:bCs/>
        </w:rPr>
        <w:t>Przywitanie uczestników Ogólnopolskiego Foru</w:t>
      </w:r>
      <w:r w:rsidR="0098205C" w:rsidRPr="00760409">
        <w:rPr>
          <w:rFonts w:asciiTheme="minorHAnsi" w:hAnsiTheme="minorHAnsi" w:cstheme="minorHAnsi"/>
          <w:b/>
          <w:bCs/>
        </w:rPr>
        <w:t>m Dydaktyki Cyfrowej</w:t>
      </w:r>
    </w:p>
    <w:p w14:paraId="61C88A14" w14:textId="5439997B" w:rsidR="00BE02AA" w:rsidRPr="00EE128A" w:rsidRDefault="00BE02AA" w:rsidP="00BE02AA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  <w:bCs/>
        </w:rPr>
        <w:t>Monika Wiśniewska</w:t>
      </w:r>
      <w:r w:rsidRPr="00EE128A">
        <w:rPr>
          <w:rFonts w:asciiTheme="minorHAnsi" w:hAnsiTheme="minorHAnsi" w:cstheme="minorHAnsi"/>
        </w:rPr>
        <w:t xml:space="preserve"> – dyrektor Centrum Nowoczesności Młyn Wiedzy</w:t>
      </w:r>
    </w:p>
    <w:p w14:paraId="0C769828" w14:textId="0BEF230C" w:rsidR="0098205C" w:rsidRPr="00EE128A" w:rsidRDefault="00BE02AA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Krzysztof Kaczmar – prezes Zarządu Fundacja na rzecz Wielkich Historii</w:t>
      </w:r>
    </w:p>
    <w:p w14:paraId="3F3DF0E2" w14:textId="027491CF" w:rsidR="00060199" w:rsidRPr="00EE128A" w:rsidRDefault="00060199">
      <w:pPr>
        <w:rPr>
          <w:rFonts w:asciiTheme="minorHAnsi" w:hAnsiTheme="minorHAnsi" w:cstheme="minorHAnsi"/>
        </w:rPr>
      </w:pPr>
    </w:p>
    <w:p w14:paraId="487BB841" w14:textId="11CF1A01" w:rsidR="00F10A71" w:rsidRPr="00EE128A" w:rsidRDefault="00F10A71">
      <w:pPr>
        <w:rPr>
          <w:rFonts w:asciiTheme="minorHAnsi" w:hAnsiTheme="minorHAnsi" w:cstheme="minorHAnsi"/>
        </w:rPr>
      </w:pPr>
    </w:p>
    <w:p w14:paraId="7D1522EB" w14:textId="77777777" w:rsidR="00653198" w:rsidRDefault="00842D55">
      <w:pPr>
        <w:rPr>
          <w:rFonts w:asciiTheme="minorHAnsi" w:hAnsiTheme="minorHAnsi" w:cstheme="minorHAnsi"/>
        </w:rPr>
      </w:pPr>
      <w:r w:rsidRPr="00653198">
        <w:rPr>
          <w:rFonts w:asciiTheme="minorHAnsi" w:hAnsiTheme="minorHAnsi" w:cstheme="minorHAnsi"/>
          <w:b/>
          <w:bCs/>
        </w:rPr>
        <w:t>10:30 – 11:45</w:t>
      </w:r>
      <w:r w:rsidR="00653198">
        <w:rPr>
          <w:rFonts w:asciiTheme="minorHAnsi" w:hAnsiTheme="minorHAnsi" w:cstheme="minorHAnsi"/>
        </w:rPr>
        <w:t xml:space="preserve"> </w:t>
      </w:r>
    </w:p>
    <w:p w14:paraId="34D703E0" w14:textId="56BE766F" w:rsidR="008845FC" w:rsidRPr="00EE128A" w:rsidRDefault="007D54F7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PANEL</w:t>
      </w:r>
      <w:r w:rsidR="00760409">
        <w:rPr>
          <w:rFonts w:asciiTheme="minorHAnsi" w:hAnsiTheme="minorHAnsi" w:cstheme="minorHAnsi"/>
        </w:rPr>
        <w:t xml:space="preserve"> EKSPERTÓW</w:t>
      </w:r>
    </w:p>
    <w:p w14:paraId="54697A56" w14:textId="2FCAD227" w:rsidR="007D54F7" w:rsidRPr="00653198" w:rsidRDefault="00653198">
      <w:pPr>
        <w:rPr>
          <w:rFonts w:asciiTheme="minorHAnsi" w:hAnsiTheme="minorHAnsi" w:cstheme="minorHAnsi"/>
          <w:b/>
          <w:bCs/>
        </w:rPr>
      </w:pPr>
      <w:bookmarkStart w:id="2" w:name="_Hlk19879745"/>
      <w:r>
        <w:rPr>
          <w:rFonts w:asciiTheme="minorHAnsi" w:hAnsiTheme="minorHAnsi" w:cstheme="minorHAnsi"/>
        </w:rPr>
        <w:t xml:space="preserve"> </w:t>
      </w:r>
      <w:r w:rsidR="00760409" w:rsidRPr="00653198">
        <w:rPr>
          <w:rFonts w:asciiTheme="minorHAnsi" w:hAnsiTheme="minorHAnsi" w:cstheme="minorHAnsi"/>
          <w:b/>
          <w:bCs/>
        </w:rPr>
        <w:t>„</w:t>
      </w:r>
      <w:r w:rsidR="00FC2515" w:rsidRPr="00653198">
        <w:rPr>
          <w:rFonts w:asciiTheme="minorHAnsi" w:hAnsiTheme="minorHAnsi" w:cstheme="minorHAnsi"/>
          <w:b/>
          <w:bCs/>
        </w:rPr>
        <w:t xml:space="preserve">Kompetencje przyszłości. </w:t>
      </w:r>
      <w:r w:rsidR="00185F3C" w:rsidRPr="00653198">
        <w:rPr>
          <w:rFonts w:asciiTheme="minorHAnsi" w:hAnsiTheme="minorHAnsi" w:cstheme="minorHAnsi"/>
          <w:b/>
          <w:bCs/>
        </w:rPr>
        <w:t xml:space="preserve">Na ile </w:t>
      </w:r>
      <w:r w:rsidR="00FC2515" w:rsidRPr="00653198">
        <w:rPr>
          <w:rFonts w:asciiTheme="minorHAnsi" w:hAnsiTheme="minorHAnsi" w:cstheme="minorHAnsi"/>
          <w:b/>
          <w:bCs/>
        </w:rPr>
        <w:t>los</w:t>
      </w:r>
      <w:r w:rsidR="00185F3C" w:rsidRPr="00653198">
        <w:rPr>
          <w:rFonts w:asciiTheme="minorHAnsi" w:hAnsiTheme="minorHAnsi" w:cstheme="minorHAnsi"/>
          <w:b/>
          <w:bCs/>
        </w:rPr>
        <w:t xml:space="preserve"> naszych dzieci</w:t>
      </w:r>
      <w:r w:rsidR="007D54F7" w:rsidRPr="00653198">
        <w:rPr>
          <w:rFonts w:asciiTheme="minorHAnsi" w:hAnsiTheme="minorHAnsi" w:cstheme="minorHAnsi"/>
          <w:b/>
          <w:bCs/>
        </w:rPr>
        <w:t xml:space="preserve"> </w:t>
      </w:r>
      <w:r w:rsidR="00FC2515" w:rsidRPr="00653198">
        <w:rPr>
          <w:rFonts w:asciiTheme="minorHAnsi" w:hAnsiTheme="minorHAnsi" w:cstheme="minorHAnsi"/>
          <w:b/>
          <w:bCs/>
        </w:rPr>
        <w:t>spoczywa w rękach</w:t>
      </w:r>
      <w:r w:rsidR="007D54F7" w:rsidRPr="00653198">
        <w:rPr>
          <w:rFonts w:asciiTheme="minorHAnsi" w:hAnsiTheme="minorHAnsi" w:cstheme="minorHAnsi"/>
          <w:b/>
          <w:bCs/>
        </w:rPr>
        <w:t xml:space="preserve"> Mikołaja Kopernika i Leonarda </w:t>
      </w:r>
      <w:proofErr w:type="spellStart"/>
      <w:r w:rsidR="007D54F7" w:rsidRPr="00653198">
        <w:rPr>
          <w:rFonts w:asciiTheme="minorHAnsi" w:hAnsiTheme="minorHAnsi" w:cstheme="minorHAnsi"/>
          <w:b/>
          <w:bCs/>
        </w:rPr>
        <w:t>DaVinci</w:t>
      </w:r>
      <w:proofErr w:type="spellEnd"/>
      <w:r w:rsidR="007D54F7" w:rsidRPr="00653198">
        <w:rPr>
          <w:rFonts w:asciiTheme="minorHAnsi" w:hAnsiTheme="minorHAnsi" w:cstheme="minorHAnsi"/>
          <w:b/>
          <w:bCs/>
        </w:rPr>
        <w:t>?</w:t>
      </w:r>
      <w:r w:rsidRPr="00653198">
        <w:rPr>
          <w:rFonts w:asciiTheme="minorHAnsi" w:hAnsiTheme="minorHAnsi" w:cstheme="minorHAnsi"/>
          <w:b/>
          <w:bCs/>
        </w:rPr>
        <w:t>”</w:t>
      </w:r>
    </w:p>
    <w:bookmarkEnd w:id="2"/>
    <w:p w14:paraId="6D870929" w14:textId="78FA8E31" w:rsidR="007D54F7" w:rsidRPr="00EE128A" w:rsidRDefault="007D54F7">
      <w:pPr>
        <w:rPr>
          <w:rFonts w:asciiTheme="minorHAnsi" w:hAnsiTheme="minorHAnsi" w:cstheme="minorHAnsi"/>
        </w:rPr>
      </w:pPr>
    </w:p>
    <w:p w14:paraId="70775484" w14:textId="73D23156" w:rsidR="00BB63B8" w:rsidRPr="00EE128A" w:rsidRDefault="00BB63B8" w:rsidP="00653198">
      <w:pPr>
        <w:jc w:val="both"/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 xml:space="preserve">Jak najlepiej przygotować dzieci i młodzież na to, by mogły się odnaleźć i swobodnie się poruszać w świecie AD 2030? Jak rewolucja cyfrowa, dostępność technologii i postępująca automatyzacja wpływają na przyszłość naszych dzieci? </w:t>
      </w:r>
      <w:r w:rsidR="00FC2515" w:rsidRPr="00EE128A">
        <w:rPr>
          <w:rFonts w:asciiTheme="minorHAnsi" w:hAnsiTheme="minorHAnsi" w:cstheme="minorHAnsi"/>
        </w:rPr>
        <w:t xml:space="preserve">Czy edukacja humanistyczna </w:t>
      </w:r>
      <w:r w:rsidR="00571D2E">
        <w:rPr>
          <w:rFonts w:asciiTheme="minorHAnsi" w:hAnsiTheme="minorHAnsi" w:cstheme="minorHAnsi"/>
        </w:rPr>
        <w:br/>
      </w:r>
      <w:r w:rsidR="00FC2515" w:rsidRPr="00EE128A">
        <w:rPr>
          <w:rFonts w:asciiTheme="minorHAnsi" w:hAnsiTheme="minorHAnsi" w:cstheme="minorHAnsi"/>
        </w:rPr>
        <w:t xml:space="preserve">i artystyczna ma jeszcze jakiekolwiek znaczenie? </w:t>
      </w:r>
      <w:r w:rsidRPr="00EE128A">
        <w:rPr>
          <w:rFonts w:asciiTheme="minorHAnsi" w:hAnsiTheme="minorHAnsi" w:cstheme="minorHAnsi"/>
        </w:rPr>
        <w:t>Czego powinniśmy uczyć i jakie kompetencje powinniśmy rozwijać w procesie edukacji? Na ile przyszłość opiera się na rozwoju technologii, a na ile na umiejętnościach społecznych i miękkich?</w:t>
      </w:r>
      <w:r w:rsidR="00713CDD" w:rsidRPr="00EE128A">
        <w:rPr>
          <w:rFonts w:asciiTheme="minorHAnsi" w:hAnsiTheme="minorHAnsi" w:cstheme="minorHAnsi"/>
        </w:rPr>
        <w:t xml:space="preserve"> </w:t>
      </w:r>
    </w:p>
    <w:p w14:paraId="644DED9E" w14:textId="2F8F0E48" w:rsidR="008523B4" w:rsidRPr="00EE128A" w:rsidRDefault="008523B4">
      <w:pPr>
        <w:rPr>
          <w:rFonts w:asciiTheme="minorHAnsi" w:hAnsiTheme="minorHAnsi" w:cstheme="minorHAnsi"/>
        </w:rPr>
      </w:pPr>
    </w:p>
    <w:p w14:paraId="2A6FE574" w14:textId="357DC189" w:rsidR="00505A98" w:rsidRPr="00EE128A" w:rsidRDefault="00505A98" w:rsidP="008523B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 xml:space="preserve">Aleksander </w:t>
      </w:r>
      <w:proofErr w:type="spellStart"/>
      <w:r w:rsidRPr="00EE128A">
        <w:rPr>
          <w:rFonts w:asciiTheme="minorHAnsi" w:hAnsiTheme="minorHAnsi" w:cstheme="minorHAnsi"/>
        </w:rPr>
        <w:t>Szerner</w:t>
      </w:r>
      <w:proofErr w:type="spellEnd"/>
      <w:r w:rsidR="009048E5" w:rsidRPr="00EE128A">
        <w:rPr>
          <w:rFonts w:asciiTheme="minorHAnsi" w:hAnsiTheme="minorHAnsi" w:cstheme="minorHAnsi"/>
        </w:rPr>
        <w:t xml:space="preserve"> – ekspert w zakresie digitalizacji i cyfryzacji</w:t>
      </w:r>
    </w:p>
    <w:p w14:paraId="3AB36CAB" w14:textId="4F92B4DC" w:rsidR="00FC50D0" w:rsidRPr="00EE128A" w:rsidRDefault="00577AA6" w:rsidP="008523B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E128A">
        <w:rPr>
          <w:rFonts w:asciiTheme="minorHAnsi" w:hAnsiTheme="minorHAnsi" w:cstheme="minorHAnsi"/>
          <w:lang w:val="en-US"/>
        </w:rPr>
        <w:t xml:space="preserve">Piotr </w:t>
      </w:r>
      <w:proofErr w:type="spellStart"/>
      <w:r w:rsidRPr="00EE128A">
        <w:rPr>
          <w:rFonts w:asciiTheme="minorHAnsi" w:hAnsiTheme="minorHAnsi" w:cstheme="minorHAnsi"/>
          <w:lang w:val="en-US"/>
        </w:rPr>
        <w:t>Pietrzak</w:t>
      </w:r>
      <w:proofErr w:type="spellEnd"/>
      <w:r w:rsidRPr="00EE128A">
        <w:rPr>
          <w:rFonts w:asciiTheme="minorHAnsi" w:hAnsiTheme="minorHAnsi" w:cstheme="minorHAnsi"/>
          <w:lang w:val="en-US"/>
        </w:rPr>
        <w:t xml:space="preserve"> – </w:t>
      </w:r>
      <w:r w:rsidR="00FC50D0" w:rsidRPr="00EE128A">
        <w:rPr>
          <w:rFonts w:asciiTheme="minorHAnsi" w:hAnsiTheme="minorHAnsi" w:cstheme="minorHAnsi"/>
          <w:lang w:val="en-US"/>
        </w:rPr>
        <w:t>IBM</w:t>
      </w:r>
    </w:p>
    <w:p w14:paraId="77114DA4" w14:textId="1F29F9CA" w:rsidR="007B0F2A" w:rsidRPr="00AC6439" w:rsidRDefault="00AC6439" w:rsidP="005C41E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C6439">
        <w:rPr>
          <w:rFonts w:asciiTheme="minorHAnsi" w:hAnsiTheme="minorHAnsi" w:cstheme="minorHAnsi"/>
        </w:rPr>
        <w:t xml:space="preserve">Łucja </w:t>
      </w:r>
      <w:proofErr w:type="spellStart"/>
      <w:r w:rsidRPr="00AC6439">
        <w:rPr>
          <w:rFonts w:asciiTheme="minorHAnsi" w:hAnsiTheme="minorHAnsi" w:cstheme="minorHAnsi"/>
        </w:rPr>
        <w:t>Kornaszewska</w:t>
      </w:r>
      <w:proofErr w:type="spellEnd"/>
      <w:r w:rsidRPr="00AC6439">
        <w:rPr>
          <w:rFonts w:asciiTheme="minorHAnsi" w:hAnsiTheme="minorHAnsi" w:cstheme="minorHAnsi"/>
        </w:rPr>
        <w:t>-Antoniuk – Fundacja O</w:t>
      </w:r>
      <w:r>
        <w:rPr>
          <w:rFonts w:asciiTheme="minorHAnsi" w:hAnsiTheme="minorHAnsi" w:cstheme="minorHAnsi"/>
        </w:rPr>
        <w:t>range</w:t>
      </w:r>
      <w:bookmarkStart w:id="3" w:name="_GoBack"/>
      <w:bookmarkEnd w:id="3"/>
    </w:p>
    <w:p w14:paraId="4CD211AA" w14:textId="50BFB803" w:rsidR="00FC50D0" w:rsidRPr="00EE128A" w:rsidRDefault="00FC50D0" w:rsidP="008523B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 xml:space="preserve">Aleksander Pawlicki </w:t>
      </w:r>
      <w:r w:rsidR="0032649A" w:rsidRPr="00EE128A">
        <w:rPr>
          <w:rFonts w:asciiTheme="minorHAnsi" w:hAnsiTheme="minorHAnsi" w:cstheme="minorHAnsi"/>
        </w:rPr>
        <w:t>–</w:t>
      </w:r>
      <w:r w:rsidRPr="00EE128A">
        <w:rPr>
          <w:rFonts w:asciiTheme="minorHAnsi" w:hAnsiTheme="minorHAnsi" w:cstheme="minorHAnsi"/>
        </w:rPr>
        <w:t xml:space="preserve"> </w:t>
      </w:r>
      <w:r w:rsidR="0032649A" w:rsidRPr="00EE128A">
        <w:rPr>
          <w:rFonts w:asciiTheme="minorHAnsi" w:hAnsiTheme="minorHAnsi" w:cstheme="minorHAnsi"/>
        </w:rPr>
        <w:t>Szkoła Edukacji</w:t>
      </w:r>
      <w:r w:rsidR="00FC2515" w:rsidRPr="00EE128A">
        <w:rPr>
          <w:rFonts w:asciiTheme="minorHAnsi" w:hAnsiTheme="minorHAnsi" w:cstheme="minorHAnsi"/>
        </w:rPr>
        <w:t xml:space="preserve"> PAFW i UW</w:t>
      </w:r>
    </w:p>
    <w:p w14:paraId="31FC7D73" w14:textId="5D3A821B" w:rsidR="00FC2515" w:rsidRDefault="00FC2515" w:rsidP="008523B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Marzena Strąk – wicedyrektor Narodowego Centrum Kultury</w:t>
      </w:r>
    </w:p>
    <w:p w14:paraId="289E35C1" w14:textId="77777777" w:rsidR="001950CC" w:rsidRPr="00EE128A" w:rsidRDefault="001950CC" w:rsidP="001950CC">
      <w:pPr>
        <w:pStyle w:val="Akapitzlist"/>
        <w:rPr>
          <w:rFonts w:asciiTheme="minorHAnsi" w:hAnsiTheme="minorHAnsi" w:cstheme="minorHAnsi"/>
        </w:rPr>
      </w:pPr>
    </w:p>
    <w:p w14:paraId="5DCD0844" w14:textId="77777777" w:rsidR="001950CC" w:rsidRPr="001950CC" w:rsidRDefault="001950CC" w:rsidP="001950CC">
      <w:pPr>
        <w:rPr>
          <w:rFonts w:asciiTheme="minorHAnsi" w:hAnsiTheme="minorHAnsi" w:cstheme="minorHAnsi"/>
        </w:rPr>
      </w:pPr>
      <w:r w:rsidRPr="001950CC">
        <w:rPr>
          <w:rFonts w:asciiTheme="minorHAnsi" w:hAnsiTheme="minorHAnsi" w:cstheme="minorHAnsi"/>
        </w:rPr>
        <w:t>Prowadzenie: Maciej Piwowarczuk – dyrektor programowy Fundacji na rzecz Wielkich Historii</w:t>
      </w:r>
    </w:p>
    <w:p w14:paraId="3AF863D5" w14:textId="1D158647" w:rsidR="00985698" w:rsidRPr="00EE128A" w:rsidRDefault="00985698">
      <w:pPr>
        <w:rPr>
          <w:rFonts w:asciiTheme="minorHAnsi" w:hAnsiTheme="minorHAnsi" w:cstheme="minorHAnsi"/>
        </w:rPr>
      </w:pPr>
    </w:p>
    <w:p w14:paraId="321299FA" w14:textId="69B75A99" w:rsidR="002F5517" w:rsidRDefault="002F5517">
      <w:pPr>
        <w:rPr>
          <w:rFonts w:asciiTheme="minorHAnsi" w:hAnsiTheme="minorHAnsi" w:cstheme="minorHAnsi"/>
        </w:rPr>
      </w:pPr>
    </w:p>
    <w:p w14:paraId="33FCF3D6" w14:textId="17718B48" w:rsidR="002F5517" w:rsidRPr="002F5517" w:rsidRDefault="002F5517">
      <w:pPr>
        <w:rPr>
          <w:rFonts w:asciiTheme="minorHAnsi" w:hAnsiTheme="minorHAnsi" w:cstheme="minorHAnsi"/>
          <w:b/>
          <w:bCs/>
        </w:rPr>
      </w:pPr>
      <w:r w:rsidRPr="002F5517">
        <w:rPr>
          <w:rFonts w:asciiTheme="minorHAnsi" w:hAnsiTheme="minorHAnsi" w:cstheme="minorHAnsi"/>
          <w:b/>
          <w:bCs/>
        </w:rPr>
        <w:t>11:45-12:15</w:t>
      </w:r>
    </w:p>
    <w:p w14:paraId="661AA30A" w14:textId="64B3A4A5" w:rsidR="00985698" w:rsidRPr="00EE128A" w:rsidRDefault="008523B4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PRZERWA KAWOWA</w:t>
      </w:r>
    </w:p>
    <w:p w14:paraId="63A7DA58" w14:textId="14DD56C0" w:rsidR="008523B4" w:rsidRPr="00EE128A" w:rsidRDefault="008523B4">
      <w:pPr>
        <w:rPr>
          <w:rFonts w:asciiTheme="minorHAnsi" w:hAnsiTheme="minorHAnsi" w:cstheme="minorHAnsi"/>
        </w:rPr>
      </w:pPr>
    </w:p>
    <w:p w14:paraId="1ABD399D" w14:textId="7D166D99" w:rsidR="002F5517" w:rsidRPr="002F5517" w:rsidRDefault="002F5517">
      <w:pPr>
        <w:rPr>
          <w:rFonts w:asciiTheme="minorHAnsi" w:hAnsiTheme="minorHAnsi" w:cstheme="minorHAnsi"/>
          <w:b/>
          <w:bCs/>
        </w:rPr>
      </w:pPr>
      <w:r w:rsidRPr="002F5517">
        <w:rPr>
          <w:rFonts w:asciiTheme="minorHAnsi" w:hAnsiTheme="minorHAnsi" w:cstheme="minorHAnsi"/>
          <w:b/>
          <w:bCs/>
        </w:rPr>
        <w:t>12:15 – 13:15</w:t>
      </w:r>
    </w:p>
    <w:p w14:paraId="26EDAD79" w14:textId="1D8BE42C" w:rsidR="00985698" w:rsidRPr="00EE128A" w:rsidRDefault="00985698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lastRenderedPageBreak/>
        <w:t xml:space="preserve">PREZENTACJA </w:t>
      </w:r>
      <w:r w:rsidR="008523B4" w:rsidRPr="00EE128A">
        <w:rPr>
          <w:rFonts w:asciiTheme="minorHAnsi" w:hAnsiTheme="minorHAnsi" w:cstheme="minorHAnsi"/>
        </w:rPr>
        <w:t xml:space="preserve">DOBRYCH </w:t>
      </w:r>
      <w:r w:rsidRPr="00EE128A">
        <w:rPr>
          <w:rFonts w:asciiTheme="minorHAnsi" w:hAnsiTheme="minorHAnsi" w:cstheme="minorHAnsi"/>
        </w:rPr>
        <w:t>PRAKTYK</w:t>
      </w:r>
    </w:p>
    <w:p w14:paraId="524C18D9" w14:textId="2CEFBD3F" w:rsidR="001C1517" w:rsidRPr="00EE128A" w:rsidRDefault="00CA01E6" w:rsidP="00571D2E">
      <w:pPr>
        <w:jc w:val="both"/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 xml:space="preserve">Współczesna technologia z jednej strony coraz silniej angażuje użytkownika, z drugiej pozwala doświadczyć rzeczy niemożliwych. Narzędzia cyfrowe </w:t>
      </w:r>
      <w:r w:rsidR="00A16057" w:rsidRPr="00EE128A">
        <w:rPr>
          <w:rFonts w:asciiTheme="minorHAnsi" w:hAnsiTheme="minorHAnsi" w:cstheme="minorHAnsi"/>
        </w:rPr>
        <w:t>nie muszą j</w:t>
      </w:r>
      <w:r w:rsidR="00161251" w:rsidRPr="00EE128A">
        <w:rPr>
          <w:rFonts w:asciiTheme="minorHAnsi" w:hAnsiTheme="minorHAnsi" w:cstheme="minorHAnsi"/>
        </w:rPr>
        <w:t>edynie kojarzyć się z rozrywką, nie raz towarzyszą w poznaniu, zrozumieniu, zdobywaniu wiedzy, mogą też wyzwolić artystyczną ekspresję.</w:t>
      </w:r>
    </w:p>
    <w:p w14:paraId="0E45472B" w14:textId="1E683F0F" w:rsidR="003F18F8" w:rsidRPr="00EE128A" w:rsidRDefault="00161251" w:rsidP="00571D2E">
      <w:pPr>
        <w:jc w:val="both"/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Przedstawiamy przykłady p</w:t>
      </w:r>
      <w:r w:rsidR="003F18F8" w:rsidRPr="00EE128A">
        <w:rPr>
          <w:rFonts w:asciiTheme="minorHAnsi" w:hAnsiTheme="minorHAnsi" w:cstheme="minorHAnsi"/>
        </w:rPr>
        <w:t>raktyczne</w:t>
      </w:r>
      <w:r w:rsidRPr="00EE128A">
        <w:rPr>
          <w:rFonts w:asciiTheme="minorHAnsi" w:hAnsiTheme="minorHAnsi" w:cstheme="minorHAnsi"/>
        </w:rPr>
        <w:t>go</w:t>
      </w:r>
      <w:r w:rsidR="003F18F8" w:rsidRPr="00EE128A">
        <w:rPr>
          <w:rFonts w:asciiTheme="minorHAnsi" w:hAnsiTheme="minorHAnsi" w:cstheme="minorHAnsi"/>
        </w:rPr>
        <w:t xml:space="preserve"> </w:t>
      </w:r>
      <w:r w:rsidRPr="00EE128A">
        <w:rPr>
          <w:rFonts w:asciiTheme="minorHAnsi" w:hAnsiTheme="minorHAnsi" w:cstheme="minorHAnsi"/>
        </w:rPr>
        <w:t xml:space="preserve">zastosowania </w:t>
      </w:r>
      <w:r w:rsidR="003F18F8" w:rsidRPr="00EE128A">
        <w:rPr>
          <w:rFonts w:asciiTheme="minorHAnsi" w:hAnsiTheme="minorHAnsi" w:cstheme="minorHAnsi"/>
        </w:rPr>
        <w:t>nowych technologii w edukacji szkolnej i artystycznej. Od mediów społec</w:t>
      </w:r>
      <w:r w:rsidR="00EF03A0" w:rsidRPr="00EE128A">
        <w:rPr>
          <w:rFonts w:asciiTheme="minorHAnsi" w:hAnsiTheme="minorHAnsi" w:cstheme="minorHAnsi"/>
        </w:rPr>
        <w:t xml:space="preserve">znościowych (takich jak </w:t>
      </w:r>
      <w:proofErr w:type="spellStart"/>
      <w:r w:rsidR="00EF03A0" w:rsidRPr="00EE128A">
        <w:rPr>
          <w:rFonts w:asciiTheme="minorHAnsi" w:hAnsiTheme="minorHAnsi" w:cstheme="minorHAnsi"/>
        </w:rPr>
        <w:t>twitter</w:t>
      </w:r>
      <w:proofErr w:type="spellEnd"/>
      <w:r w:rsidR="00EF03A0" w:rsidRPr="00EE128A">
        <w:rPr>
          <w:rFonts w:asciiTheme="minorHAnsi" w:hAnsiTheme="minorHAnsi" w:cstheme="minorHAnsi"/>
        </w:rPr>
        <w:t xml:space="preserve">), po rozszerzoną i wirtualną rzeczywistość. Jednym razem </w:t>
      </w:r>
      <w:r w:rsidR="00CA01E6" w:rsidRPr="00EE128A">
        <w:rPr>
          <w:rFonts w:asciiTheme="minorHAnsi" w:hAnsiTheme="minorHAnsi" w:cstheme="minorHAnsi"/>
        </w:rPr>
        <w:t>uczeń walczy z Ulrichem von Jungingenem w bitwie pod Grunwaldem</w:t>
      </w:r>
      <w:r w:rsidR="00EF03A0" w:rsidRPr="00EE128A">
        <w:rPr>
          <w:rFonts w:asciiTheme="minorHAnsi" w:hAnsiTheme="minorHAnsi" w:cstheme="minorHAnsi"/>
        </w:rPr>
        <w:t>, innym razem</w:t>
      </w:r>
      <w:r w:rsidRPr="00EE128A">
        <w:rPr>
          <w:rFonts w:asciiTheme="minorHAnsi" w:hAnsiTheme="minorHAnsi" w:cstheme="minorHAnsi"/>
        </w:rPr>
        <w:t xml:space="preserve"> poznaje</w:t>
      </w:r>
      <w:r w:rsidR="00CA01E6" w:rsidRPr="00EE128A">
        <w:rPr>
          <w:rFonts w:asciiTheme="minorHAnsi" w:hAnsiTheme="minorHAnsi" w:cstheme="minorHAnsi"/>
        </w:rPr>
        <w:t xml:space="preserve"> od kuchni pracę orkiestry.</w:t>
      </w:r>
    </w:p>
    <w:p w14:paraId="72ADAED5" w14:textId="77777777" w:rsidR="00CA01E6" w:rsidRPr="00EE128A" w:rsidRDefault="00CA01E6">
      <w:pPr>
        <w:rPr>
          <w:rFonts w:asciiTheme="minorHAnsi" w:hAnsiTheme="minorHAnsi" w:cstheme="minorHAnsi"/>
        </w:rPr>
      </w:pPr>
    </w:p>
    <w:p w14:paraId="11BB3A05" w14:textId="0AB95020" w:rsidR="00CA3449" w:rsidRPr="00EE128A" w:rsidRDefault="00F063D4" w:rsidP="008523B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27EFD">
        <w:rPr>
          <w:rFonts w:asciiTheme="minorHAnsi" w:hAnsiTheme="minorHAnsi" w:cstheme="minorHAnsi"/>
          <w:b/>
          <w:bCs/>
        </w:rPr>
        <w:t>Zobacz na własne oczy bitwę pod Grunwaldem i stocz walkę z Ulrichem von Jungingenem</w:t>
      </w:r>
      <w:r w:rsidR="00A1219A" w:rsidRPr="00627EFD">
        <w:rPr>
          <w:rFonts w:asciiTheme="minorHAnsi" w:hAnsiTheme="minorHAnsi" w:cstheme="minorHAnsi"/>
          <w:b/>
          <w:bCs/>
        </w:rPr>
        <w:t>. Wirtualna rzeczywistość na lekcji</w:t>
      </w:r>
      <w:r w:rsidRPr="00627EFD">
        <w:rPr>
          <w:rFonts w:asciiTheme="minorHAnsi" w:hAnsiTheme="minorHAnsi" w:cstheme="minorHAnsi"/>
          <w:b/>
          <w:bCs/>
        </w:rPr>
        <w:t xml:space="preserve"> historii</w:t>
      </w:r>
      <w:r w:rsidRPr="00EE128A">
        <w:rPr>
          <w:rFonts w:asciiTheme="minorHAnsi" w:hAnsiTheme="minorHAnsi" w:cstheme="minorHAnsi"/>
        </w:rPr>
        <w:t xml:space="preserve"> - Maria Marczak, Fundacja na rzecz Wielkich Historii</w:t>
      </w:r>
    </w:p>
    <w:p w14:paraId="0AA224C5" w14:textId="287748EF" w:rsidR="00C37FA0" w:rsidRPr="00EE128A" w:rsidRDefault="00C37FA0" w:rsidP="008523B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27EFD">
        <w:rPr>
          <w:rFonts w:asciiTheme="minorHAnsi" w:hAnsiTheme="minorHAnsi" w:cstheme="minorHAnsi"/>
          <w:b/>
          <w:bCs/>
        </w:rPr>
        <w:t xml:space="preserve">Odkryj, jak działa orkiestra. Aplikacja </w:t>
      </w:r>
      <w:proofErr w:type="spellStart"/>
      <w:r w:rsidRPr="00627EFD">
        <w:rPr>
          <w:rFonts w:asciiTheme="minorHAnsi" w:hAnsiTheme="minorHAnsi" w:cstheme="minorHAnsi"/>
          <w:b/>
          <w:bCs/>
        </w:rPr>
        <w:t>Orkiestrownik</w:t>
      </w:r>
      <w:proofErr w:type="spellEnd"/>
      <w:r w:rsidRPr="00EE128A">
        <w:rPr>
          <w:rFonts w:asciiTheme="minorHAnsi" w:hAnsiTheme="minorHAnsi" w:cstheme="minorHAnsi"/>
        </w:rPr>
        <w:t xml:space="preserve"> – Mateusz Cieślak, Instytut Muzyki i Tańca</w:t>
      </w:r>
    </w:p>
    <w:p w14:paraId="0800F741" w14:textId="77777777" w:rsidR="00A1219A" w:rsidRPr="00EE128A" w:rsidRDefault="00A1219A" w:rsidP="008523B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27EFD">
        <w:rPr>
          <w:rFonts w:asciiTheme="minorHAnsi" w:hAnsiTheme="minorHAnsi" w:cstheme="minorHAnsi"/>
          <w:b/>
          <w:bCs/>
        </w:rPr>
        <w:t>Zobacz, co kryją w sobie największe skarby cywilizacji. Rozszerzona rzeczywistość prosto z BBC</w:t>
      </w:r>
      <w:r w:rsidRPr="00EE128A">
        <w:rPr>
          <w:rFonts w:asciiTheme="minorHAnsi" w:hAnsiTheme="minorHAnsi" w:cstheme="minorHAnsi"/>
        </w:rPr>
        <w:t xml:space="preserve"> – Jakub Kosmala, </w:t>
      </w:r>
      <w:proofErr w:type="spellStart"/>
      <w:r w:rsidRPr="00EE128A">
        <w:rPr>
          <w:rFonts w:asciiTheme="minorHAnsi" w:hAnsiTheme="minorHAnsi" w:cstheme="minorHAnsi"/>
        </w:rPr>
        <w:t>Falar</w:t>
      </w:r>
      <w:proofErr w:type="spellEnd"/>
      <w:r w:rsidRPr="00EE128A">
        <w:rPr>
          <w:rFonts w:asciiTheme="minorHAnsi" w:hAnsiTheme="minorHAnsi" w:cstheme="minorHAnsi"/>
        </w:rPr>
        <w:t xml:space="preserve"> 3D</w:t>
      </w:r>
    </w:p>
    <w:p w14:paraId="19BD2353" w14:textId="0243945A" w:rsidR="00A1219A" w:rsidRPr="00EE128A" w:rsidRDefault="00A1219A" w:rsidP="008523B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27EFD">
        <w:rPr>
          <w:rFonts w:asciiTheme="minorHAnsi" w:hAnsiTheme="minorHAnsi" w:cstheme="minorHAnsi"/>
          <w:b/>
          <w:bCs/>
        </w:rPr>
        <w:t>Ćwicz uważność na smartfonie. Podręczna pracownia medialna</w:t>
      </w:r>
      <w:r w:rsidRPr="00EE128A">
        <w:rPr>
          <w:rFonts w:asciiTheme="minorHAnsi" w:hAnsiTheme="minorHAnsi" w:cstheme="minorHAnsi"/>
        </w:rPr>
        <w:t xml:space="preserve"> –</w:t>
      </w:r>
      <w:r w:rsidR="002F5517">
        <w:rPr>
          <w:rFonts w:asciiTheme="minorHAnsi" w:hAnsiTheme="minorHAnsi" w:cstheme="minorHAnsi"/>
        </w:rPr>
        <w:t xml:space="preserve"> </w:t>
      </w:r>
      <w:r w:rsidRPr="00EE128A">
        <w:rPr>
          <w:rFonts w:asciiTheme="minorHAnsi" w:hAnsiTheme="minorHAnsi" w:cstheme="minorHAnsi"/>
        </w:rPr>
        <w:t>Katarzyna Michalska, Digital Atelier</w:t>
      </w:r>
    </w:p>
    <w:p w14:paraId="44B0E861" w14:textId="442D6A8C" w:rsidR="001C1517" w:rsidRPr="00EE128A" w:rsidRDefault="006C2911" w:rsidP="008523B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27EFD">
        <w:rPr>
          <w:rFonts w:asciiTheme="minorHAnsi" w:hAnsiTheme="minorHAnsi" w:cstheme="minorHAnsi"/>
          <w:b/>
          <w:bCs/>
        </w:rPr>
        <w:t>Szybka rozgrywka, wielka polityka</w:t>
      </w:r>
      <w:r w:rsidR="00773F89" w:rsidRPr="00627EFD">
        <w:rPr>
          <w:rFonts w:asciiTheme="minorHAnsi" w:hAnsiTheme="minorHAnsi" w:cstheme="minorHAnsi"/>
          <w:b/>
          <w:bCs/>
        </w:rPr>
        <w:t xml:space="preserve">. </w:t>
      </w:r>
      <w:r w:rsidR="001C1517" w:rsidRPr="00627EFD">
        <w:rPr>
          <w:rFonts w:asciiTheme="minorHAnsi" w:hAnsiTheme="minorHAnsi" w:cstheme="minorHAnsi"/>
          <w:b/>
          <w:bCs/>
        </w:rPr>
        <w:t>Osamotnieni</w:t>
      </w:r>
      <w:r w:rsidR="00773F89" w:rsidRPr="00627EFD">
        <w:rPr>
          <w:rFonts w:asciiTheme="minorHAnsi" w:hAnsiTheme="minorHAnsi" w:cstheme="minorHAnsi"/>
          <w:b/>
          <w:bCs/>
        </w:rPr>
        <w:t>, internetowa gra negocjacyjna</w:t>
      </w:r>
      <w:r w:rsidR="00161251" w:rsidRPr="00EE128A">
        <w:rPr>
          <w:rFonts w:asciiTheme="minorHAnsi" w:hAnsiTheme="minorHAnsi" w:cstheme="minorHAnsi"/>
        </w:rPr>
        <w:t xml:space="preserve"> </w:t>
      </w:r>
      <w:r w:rsidR="00773F89" w:rsidRPr="00EE128A">
        <w:rPr>
          <w:rFonts w:asciiTheme="minorHAnsi" w:hAnsiTheme="minorHAnsi" w:cstheme="minorHAnsi"/>
        </w:rPr>
        <w:t>–</w:t>
      </w:r>
      <w:r w:rsidR="00F063D4" w:rsidRPr="00EE128A">
        <w:rPr>
          <w:rFonts w:asciiTheme="minorHAnsi" w:hAnsiTheme="minorHAnsi" w:cstheme="minorHAnsi"/>
        </w:rPr>
        <w:t xml:space="preserve"> </w:t>
      </w:r>
      <w:r w:rsidR="00773F89" w:rsidRPr="00EE128A">
        <w:rPr>
          <w:rFonts w:asciiTheme="minorHAnsi" w:hAnsiTheme="minorHAnsi" w:cstheme="minorHAnsi"/>
        </w:rPr>
        <w:t>Gabriela Sierocińska-Dec, Muzeum Historii Polski</w:t>
      </w:r>
    </w:p>
    <w:p w14:paraId="6D5C78FE" w14:textId="0894852C" w:rsidR="00CA3449" w:rsidRPr="004F6DE0" w:rsidRDefault="00925357" w:rsidP="001045E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Muzeum na wyciągnięcie ręki. Wirtualna Muzea Małopolski – </w:t>
      </w:r>
      <w:r>
        <w:rPr>
          <w:rFonts w:asciiTheme="minorHAnsi" w:hAnsiTheme="minorHAnsi" w:cstheme="minorHAnsi"/>
        </w:rPr>
        <w:t>Kinga Kołodziejska, Małopolski Instytut Kultury w Krakowie</w:t>
      </w:r>
    </w:p>
    <w:p w14:paraId="6B2D0EA2" w14:textId="77777777" w:rsidR="002F5517" w:rsidRDefault="002F5517">
      <w:pPr>
        <w:rPr>
          <w:rFonts w:asciiTheme="minorHAnsi" w:hAnsiTheme="minorHAnsi" w:cstheme="minorHAnsi"/>
        </w:rPr>
      </w:pPr>
    </w:p>
    <w:p w14:paraId="43FC7D24" w14:textId="77777777" w:rsidR="002F5517" w:rsidRPr="002F5517" w:rsidRDefault="002F5517" w:rsidP="002F5517">
      <w:pPr>
        <w:rPr>
          <w:rFonts w:asciiTheme="minorHAnsi" w:hAnsiTheme="minorHAnsi" w:cstheme="minorHAnsi"/>
          <w:b/>
          <w:bCs/>
        </w:rPr>
      </w:pPr>
      <w:r w:rsidRPr="002F5517">
        <w:rPr>
          <w:rFonts w:asciiTheme="minorHAnsi" w:hAnsiTheme="minorHAnsi" w:cstheme="minorHAnsi"/>
          <w:b/>
          <w:bCs/>
        </w:rPr>
        <w:t>13.15-14.00</w:t>
      </w:r>
    </w:p>
    <w:p w14:paraId="5BBCF520" w14:textId="6B4BD225" w:rsidR="002F5517" w:rsidRDefault="002F55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OBIAD</w:t>
      </w:r>
    </w:p>
    <w:p w14:paraId="63AA44BC" w14:textId="77777777" w:rsidR="002F5517" w:rsidRDefault="002F5517">
      <w:pPr>
        <w:rPr>
          <w:rFonts w:asciiTheme="minorHAnsi" w:hAnsiTheme="minorHAnsi" w:cstheme="minorHAnsi"/>
        </w:rPr>
      </w:pPr>
    </w:p>
    <w:p w14:paraId="0724B195" w14:textId="77777777" w:rsidR="00985698" w:rsidRPr="00EE128A" w:rsidRDefault="00985698">
      <w:pPr>
        <w:rPr>
          <w:rFonts w:asciiTheme="minorHAnsi" w:hAnsiTheme="minorHAnsi" w:cstheme="minorHAnsi"/>
        </w:rPr>
      </w:pPr>
    </w:p>
    <w:p w14:paraId="4F8C4562" w14:textId="65960F27" w:rsidR="002F5517" w:rsidRPr="002F5517" w:rsidRDefault="002F5517">
      <w:pPr>
        <w:rPr>
          <w:rFonts w:asciiTheme="minorHAnsi" w:hAnsiTheme="minorHAnsi" w:cstheme="minorHAnsi"/>
          <w:b/>
          <w:bCs/>
        </w:rPr>
      </w:pPr>
      <w:r w:rsidRPr="002F5517">
        <w:rPr>
          <w:rFonts w:asciiTheme="minorHAnsi" w:hAnsiTheme="minorHAnsi" w:cstheme="minorHAnsi"/>
          <w:b/>
          <w:bCs/>
        </w:rPr>
        <w:t>14:00-18:00</w:t>
      </w:r>
    </w:p>
    <w:p w14:paraId="007B6EBC" w14:textId="6F291801" w:rsidR="008523B4" w:rsidRPr="00EE128A" w:rsidRDefault="002F55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DYSKUSJA OPEN SPACE</w:t>
      </w:r>
    </w:p>
    <w:p w14:paraId="56AB75F0" w14:textId="0DB77CE9" w:rsidR="009815A6" w:rsidRPr="00EE128A" w:rsidRDefault="00F74B14" w:rsidP="002F5517">
      <w:pPr>
        <w:pStyle w:val="p1"/>
        <w:jc w:val="both"/>
        <w:rPr>
          <w:rFonts w:asciiTheme="minorHAnsi" w:hAnsiTheme="minorHAnsi" w:cstheme="minorHAnsi"/>
          <w:sz w:val="24"/>
          <w:szCs w:val="24"/>
        </w:rPr>
      </w:pPr>
      <w:r w:rsidRPr="00EE128A">
        <w:rPr>
          <w:rFonts w:asciiTheme="minorHAnsi" w:hAnsiTheme="minorHAnsi" w:cstheme="minorHAnsi"/>
          <w:sz w:val="24"/>
          <w:szCs w:val="24"/>
        </w:rPr>
        <w:t xml:space="preserve">Dyskusja pomiędzy uczestnikami Forum Dydaktyki Cyfrowej </w:t>
      </w:r>
      <w:r w:rsidR="002023D1" w:rsidRPr="00EE128A">
        <w:rPr>
          <w:rFonts w:asciiTheme="minorHAnsi" w:hAnsiTheme="minorHAnsi" w:cstheme="minorHAnsi"/>
          <w:sz w:val="24"/>
          <w:szCs w:val="24"/>
        </w:rPr>
        <w:t>w op</w:t>
      </w:r>
      <w:r w:rsidR="00856E4C" w:rsidRPr="00EE128A">
        <w:rPr>
          <w:rFonts w:asciiTheme="minorHAnsi" w:hAnsiTheme="minorHAnsi" w:cstheme="minorHAnsi"/>
          <w:sz w:val="24"/>
          <w:szCs w:val="24"/>
        </w:rPr>
        <w:t>a</w:t>
      </w:r>
      <w:r w:rsidR="002023D1" w:rsidRPr="00EE128A">
        <w:rPr>
          <w:rFonts w:asciiTheme="minorHAnsi" w:hAnsiTheme="minorHAnsi" w:cstheme="minorHAnsi"/>
          <w:sz w:val="24"/>
          <w:szCs w:val="24"/>
        </w:rPr>
        <w:t>r</w:t>
      </w:r>
      <w:r w:rsidR="00856E4C" w:rsidRPr="00EE128A">
        <w:rPr>
          <w:rFonts w:asciiTheme="minorHAnsi" w:hAnsiTheme="minorHAnsi" w:cstheme="minorHAnsi"/>
          <w:sz w:val="24"/>
          <w:szCs w:val="24"/>
        </w:rPr>
        <w:t xml:space="preserve">ciu o metodologię </w:t>
      </w:r>
      <w:r w:rsidR="002023D1" w:rsidRPr="00EE128A">
        <w:rPr>
          <w:rFonts w:asciiTheme="minorHAnsi" w:hAnsiTheme="minorHAnsi" w:cstheme="minorHAnsi"/>
          <w:sz w:val="24"/>
          <w:szCs w:val="24"/>
        </w:rPr>
        <w:t xml:space="preserve">Open Space. </w:t>
      </w:r>
      <w:r w:rsidR="009815A6" w:rsidRPr="00EE128A">
        <w:rPr>
          <w:rFonts w:asciiTheme="minorHAnsi" w:hAnsiTheme="minorHAnsi" w:cstheme="minorHAnsi"/>
          <w:sz w:val="24"/>
          <w:szCs w:val="24"/>
        </w:rPr>
        <w:t xml:space="preserve">Celem otwartej wymiany myśli będzie zdefiniowanie </w:t>
      </w:r>
      <w:r w:rsidR="008D1890" w:rsidRPr="00EE128A">
        <w:rPr>
          <w:rFonts w:asciiTheme="minorHAnsi" w:hAnsiTheme="minorHAnsi" w:cstheme="minorHAnsi"/>
          <w:sz w:val="24"/>
          <w:szCs w:val="24"/>
        </w:rPr>
        <w:t xml:space="preserve">szans i barier związanych </w:t>
      </w:r>
      <w:r w:rsidR="002F5517">
        <w:rPr>
          <w:rFonts w:asciiTheme="minorHAnsi" w:hAnsiTheme="minorHAnsi" w:cstheme="minorHAnsi"/>
          <w:sz w:val="24"/>
          <w:szCs w:val="24"/>
        </w:rPr>
        <w:br/>
      </w:r>
      <w:r w:rsidR="008D1890" w:rsidRPr="00EE128A">
        <w:rPr>
          <w:rFonts w:asciiTheme="minorHAnsi" w:hAnsiTheme="minorHAnsi" w:cstheme="minorHAnsi"/>
          <w:sz w:val="24"/>
          <w:szCs w:val="24"/>
        </w:rPr>
        <w:t xml:space="preserve">z wykorzystaniem nowoczesnych technologii w rozwijaniu kompetencji miękkich podczas pracy z uczniami na zajęciach artystycznych i na lekcjach z przedmiotów humanistycznych. </w:t>
      </w:r>
      <w:r w:rsidR="000C4D27" w:rsidRPr="00EE128A">
        <w:rPr>
          <w:rFonts w:asciiTheme="minorHAnsi" w:hAnsiTheme="minorHAnsi" w:cstheme="minorHAnsi"/>
          <w:sz w:val="24"/>
          <w:szCs w:val="24"/>
        </w:rPr>
        <w:t>Zostaną zebrane refleksje do rozważań i plany działań jakie należy podjąć w celu podniesienia jakości dydaktyki.</w:t>
      </w:r>
    </w:p>
    <w:p w14:paraId="2A92C867" w14:textId="36713FEF" w:rsidR="009815A6" w:rsidRPr="00EE128A" w:rsidRDefault="009815A6" w:rsidP="002F5517">
      <w:pPr>
        <w:jc w:val="both"/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Raport ze wszystkimi tematami, najważniejszymi punktami dyskusji i</w:t>
      </w:r>
      <w:r w:rsidR="00975A2A" w:rsidRPr="00EE128A">
        <w:rPr>
          <w:rFonts w:asciiTheme="minorHAnsi" w:hAnsiTheme="minorHAnsi" w:cstheme="minorHAnsi"/>
        </w:rPr>
        <w:t xml:space="preserve"> wnioskami z niej idącymi trafi do każdej z osób uczestniczącej w Ogólnopolskim Forum Dydaktyki Cyfrowej.</w:t>
      </w:r>
    </w:p>
    <w:p w14:paraId="6CEF3964" w14:textId="77777777" w:rsidR="008523B4" w:rsidRPr="00EE128A" w:rsidRDefault="008523B4" w:rsidP="00975A2A">
      <w:pPr>
        <w:rPr>
          <w:rFonts w:asciiTheme="minorHAnsi" w:hAnsiTheme="minorHAnsi" w:cstheme="minorHAnsi"/>
        </w:rPr>
      </w:pPr>
    </w:p>
    <w:p w14:paraId="4E2BC4E3" w14:textId="77777777" w:rsidR="002F5517" w:rsidRDefault="002F5517" w:rsidP="00975A2A">
      <w:pPr>
        <w:rPr>
          <w:rFonts w:asciiTheme="minorHAnsi" w:hAnsiTheme="minorHAnsi" w:cstheme="minorHAnsi"/>
        </w:rPr>
      </w:pPr>
    </w:p>
    <w:p w14:paraId="5E1555A2" w14:textId="598BB0EA" w:rsidR="002F5517" w:rsidRPr="002F5517" w:rsidRDefault="002F5517" w:rsidP="00975A2A">
      <w:pPr>
        <w:rPr>
          <w:rFonts w:asciiTheme="minorHAnsi" w:hAnsiTheme="minorHAnsi" w:cstheme="minorHAnsi"/>
          <w:b/>
          <w:bCs/>
        </w:rPr>
      </w:pPr>
      <w:r w:rsidRPr="002F5517">
        <w:rPr>
          <w:rFonts w:asciiTheme="minorHAnsi" w:hAnsiTheme="minorHAnsi" w:cstheme="minorHAnsi"/>
          <w:b/>
          <w:bCs/>
        </w:rPr>
        <w:t>18:00-20:30</w:t>
      </w:r>
    </w:p>
    <w:p w14:paraId="3079AEFC" w14:textId="12EAA57B" w:rsidR="008523B4" w:rsidRPr="00EE128A" w:rsidRDefault="0008036C" w:rsidP="00975A2A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 xml:space="preserve">KOKTAJL i </w:t>
      </w:r>
      <w:r w:rsidR="008523B4" w:rsidRPr="00EE128A">
        <w:rPr>
          <w:rFonts w:asciiTheme="minorHAnsi" w:hAnsiTheme="minorHAnsi" w:cstheme="minorHAnsi"/>
        </w:rPr>
        <w:t>ZWIEDZANIE CENTRUM NOWOCZESNOŚCI</w:t>
      </w:r>
    </w:p>
    <w:p w14:paraId="17DF7FCB" w14:textId="42205A35" w:rsidR="002023D1" w:rsidRPr="00EE128A" w:rsidRDefault="002023D1">
      <w:pPr>
        <w:rPr>
          <w:rFonts w:asciiTheme="minorHAnsi" w:hAnsiTheme="minorHAnsi" w:cstheme="minorHAnsi"/>
        </w:rPr>
      </w:pPr>
    </w:p>
    <w:p w14:paraId="240A6FF7" w14:textId="62CC7660" w:rsidR="002F5517" w:rsidRDefault="002F5517" w:rsidP="008B43FC">
      <w:pPr>
        <w:ind w:firstLine="709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7901BBCA" w14:textId="51E4DB83" w:rsidR="000527BF" w:rsidRDefault="000527BF" w:rsidP="008523B4">
      <w:pP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7AB39B15" w14:textId="77777777" w:rsidR="00571D2E" w:rsidRDefault="00571D2E" w:rsidP="008523B4">
      <w:pP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69DF4DDA" w14:textId="68EBD144" w:rsidR="00571D2E" w:rsidRDefault="00571D2E" w:rsidP="008523B4">
      <w:pP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>
        <w:rPr>
          <w:noProof/>
        </w:rPr>
        <w:drawing>
          <wp:anchor distT="0" distB="0" distL="0" distR="0" simplePos="0" relativeHeight="251675648" behindDoc="0" locked="0" layoutInCell="1" hidden="0" allowOverlap="1" wp14:anchorId="1F20EF63" wp14:editId="39C8173D">
            <wp:simplePos x="0" y="0"/>
            <wp:positionH relativeFrom="page">
              <wp:align>right</wp:align>
            </wp:positionH>
            <wp:positionV relativeFrom="paragraph">
              <wp:posOffset>492125</wp:posOffset>
            </wp:positionV>
            <wp:extent cx="5856605" cy="385445"/>
            <wp:effectExtent l="0" t="0" r="0" b="0"/>
            <wp:wrapTopAndBottom distT="0" distB="0"/>
            <wp:docPr id="5" name="image5.png" descr="grafika w stop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afika w stop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38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6E7B0" w14:textId="49779F05" w:rsidR="00571D2E" w:rsidRDefault="00571D2E" w:rsidP="008523B4">
      <w:pP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7F3DA86A" w14:textId="62F194F1" w:rsidR="008523B4" w:rsidRPr="00627EFD" w:rsidRDefault="008523B4" w:rsidP="008523B4">
      <w:pP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 w:rsidRPr="00627EFD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DZIEŃ II</w:t>
      </w:r>
      <w:r w:rsidR="002F5517" w:rsidRPr="00627EFD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, </w:t>
      </w:r>
      <w:r w:rsidRPr="00627EFD">
        <w:rPr>
          <w:rFonts w:asciiTheme="minorHAnsi" w:hAnsiTheme="minorHAnsi" w:cstheme="minorHAnsi"/>
          <w:sz w:val="32"/>
          <w:szCs w:val="32"/>
        </w:rPr>
        <w:t>29 października</w:t>
      </w:r>
    </w:p>
    <w:p w14:paraId="134F1309" w14:textId="6AF2FBD2" w:rsidR="008523B4" w:rsidRPr="00EE128A" w:rsidRDefault="008B43FC" w:rsidP="008B43FC">
      <w:pPr>
        <w:tabs>
          <w:tab w:val="left" w:pos="56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F9FF8F4" w14:textId="1E2868AD" w:rsidR="008523B4" w:rsidRPr="00DF60F7" w:rsidRDefault="008523B4" w:rsidP="008523B4">
      <w:pPr>
        <w:rPr>
          <w:rFonts w:asciiTheme="minorHAnsi" w:hAnsiTheme="minorHAnsi" w:cstheme="minorHAnsi"/>
          <w:b/>
          <w:bCs/>
        </w:rPr>
      </w:pPr>
      <w:r w:rsidRPr="00DF60F7">
        <w:rPr>
          <w:rFonts w:asciiTheme="minorHAnsi" w:hAnsiTheme="minorHAnsi" w:cstheme="minorHAnsi"/>
          <w:b/>
          <w:bCs/>
        </w:rPr>
        <w:t>9.00-11.00</w:t>
      </w:r>
    </w:p>
    <w:p w14:paraId="7EE66332" w14:textId="39076098" w:rsidR="00DF60F7" w:rsidRPr="00EE128A" w:rsidRDefault="00DF60F7" w:rsidP="00852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SPACE c.d.</w:t>
      </w:r>
    </w:p>
    <w:p w14:paraId="2C939303" w14:textId="77777777" w:rsidR="008523B4" w:rsidRPr="00EE128A" w:rsidRDefault="008523B4" w:rsidP="008523B4">
      <w:pPr>
        <w:rPr>
          <w:rFonts w:asciiTheme="minorHAnsi" w:hAnsiTheme="minorHAnsi" w:cstheme="minorHAnsi"/>
        </w:rPr>
      </w:pPr>
    </w:p>
    <w:p w14:paraId="5BE1DBBB" w14:textId="77777777" w:rsidR="00DF60F7" w:rsidRPr="00DF60F7" w:rsidRDefault="00DF60F7" w:rsidP="00DF60F7">
      <w:pPr>
        <w:rPr>
          <w:rFonts w:asciiTheme="minorHAnsi" w:hAnsiTheme="minorHAnsi" w:cstheme="minorHAnsi"/>
          <w:b/>
          <w:bCs/>
        </w:rPr>
      </w:pPr>
      <w:r w:rsidRPr="00DF60F7">
        <w:rPr>
          <w:rFonts w:asciiTheme="minorHAnsi" w:hAnsiTheme="minorHAnsi" w:cstheme="minorHAnsi"/>
          <w:b/>
          <w:bCs/>
        </w:rPr>
        <w:t>11.00-11.30</w:t>
      </w:r>
    </w:p>
    <w:p w14:paraId="71FEA5CB" w14:textId="19B92C50" w:rsidR="008523B4" w:rsidRPr="00EE128A" w:rsidRDefault="008523B4" w:rsidP="008523B4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PRZERWA KAWOWA</w:t>
      </w:r>
    </w:p>
    <w:p w14:paraId="192790F9" w14:textId="77777777" w:rsidR="00DF60F7" w:rsidRDefault="00DF60F7" w:rsidP="008523B4">
      <w:pPr>
        <w:rPr>
          <w:rFonts w:asciiTheme="minorHAnsi" w:hAnsiTheme="minorHAnsi" w:cstheme="minorHAnsi"/>
        </w:rPr>
      </w:pPr>
    </w:p>
    <w:p w14:paraId="50F167C1" w14:textId="77777777" w:rsidR="00DF60F7" w:rsidRDefault="00DF60F7" w:rsidP="00DF60F7">
      <w:pPr>
        <w:rPr>
          <w:rFonts w:asciiTheme="minorHAnsi" w:hAnsiTheme="minorHAnsi" w:cstheme="minorHAnsi"/>
        </w:rPr>
      </w:pPr>
    </w:p>
    <w:p w14:paraId="697F53A2" w14:textId="644F4AB1" w:rsidR="00DF60F7" w:rsidRPr="00DF60F7" w:rsidRDefault="00DF60F7" w:rsidP="00DF60F7">
      <w:pPr>
        <w:rPr>
          <w:rFonts w:asciiTheme="minorHAnsi" w:hAnsiTheme="minorHAnsi" w:cstheme="minorHAnsi"/>
          <w:b/>
          <w:bCs/>
        </w:rPr>
      </w:pPr>
      <w:r w:rsidRPr="00DF60F7">
        <w:rPr>
          <w:rFonts w:asciiTheme="minorHAnsi" w:hAnsiTheme="minorHAnsi" w:cstheme="minorHAnsi"/>
          <w:b/>
          <w:bCs/>
        </w:rPr>
        <w:t>11.30-14.30</w:t>
      </w:r>
    </w:p>
    <w:p w14:paraId="27C5774C" w14:textId="58262FD4" w:rsidR="008523B4" w:rsidRPr="00EE128A" w:rsidRDefault="008523B4" w:rsidP="008523B4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WARSZTATY</w:t>
      </w:r>
    </w:p>
    <w:p w14:paraId="1519A048" w14:textId="77E0CDC1" w:rsidR="000C4D27" w:rsidRDefault="000C4D27" w:rsidP="008523B4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 xml:space="preserve">Możliwość wzięcia udziału w jednym z sześciu warsztatów tematycznych obejmujących </w:t>
      </w:r>
      <w:r w:rsidR="00FC5AD2" w:rsidRPr="00EE128A">
        <w:rPr>
          <w:rFonts w:asciiTheme="minorHAnsi" w:hAnsiTheme="minorHAnsi" w:cstheme="minorHAnsi"/>
        </w:rPr>
        <w:t>zastosowanie</w:t>
      </w:r>
      <w:r w:rsidRPr="00EE128A">
        <w:rPr>
          <w:rFonts w:asciiTheme="minorHAnsi" w:hAnsiTheme="minorHAnsi" w:cstheme="minorHAnsi"/>
        </w:rPr>
        <w:t xml:space="preserve"> nowych technologii</w:t>
      </w:r>
      <w:r w:rsidR="00FC5AD2" w:rsidRPr="00EE128A">
        <w:rPr>
          <w:rFonts w:asciiTheme="minorHAnsi" w:hAnsiTheme="minorHAnsi" w:cstheme="minorHAnsi"/>
        </w:rPr>
        <w:t xml:space="preserve"> w codziennej pracy z uczniem.</w:t>
      </w:r>
    </w:p>
    <w:p w14:paraId="06425B94" w14:textId="77777777" w:rsidR="00DF60F7" w:rsidRPr="00627EFD" w:rsidRDefault="00DF60F7" w:rsidP="008523B4">
      <w:pPr>
        <w:rPr>
          <w:rFonts w:asciiTheme="minorHAnsi" w:hAnsiTheme="minorHAnsi" w:cstheme="minorHAnsi"/>
          <w:b/>
          <w:bCs/>
        </w:rPr>
      </w:pPr>
    </w:p>
    <w:p w14:paraId="2D5D1577" w14:textId="4743E032" w:rsidR="00DF60F7" w:rsidRPr="00627EFD" w:rsidRDefault="008523B4" w:rsidP="008523B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627EFD">
        <w:rPr>
          <w:rFonts w:asciiTheme="minorHAnsi" w:hAnsiTheme="minorHAnsi" w:cstheme="minorHAnsi"/>
          <w:b/>
          <w:bCs/>
        </w:rPr>
        <w:t>Korzystaj z najcenniejszych zasobów największych muzeów bez wychodzenia z sali. Wirtualne muzea w edukacji</w:t>
      </w:r>
    </w:p>
    <w:p w14:paraId="52ACC154" w14:textId="4537B11B" w:rsidR="008523B4" w:rsidRDefault="00DF60F7" w:rsidP="00DF60F7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Prowadzenie: </w:t>
      </w:r>
      <w:r w:rsidR="008523B4" w:rsidRPr="00EE128A">
        <w:rPr>
          <w:rFonts w:asciiTheme="minorHAnsi" w:hAnsiTheme="minorHAnsi" w:cstheme="minorHAnsi"/>
        </w:rPr>
        <w:t>Małopolski Instytut Kultury</w:t>
      </w:r>
      <w:r w:rsidR="00925357">
        <w:rPr>
          <w:rFonts w:asciiTheme="minorHAnsi" w:hAnsiTheme="minorHAnsi" w:cstheme="minorHAnsi"/>
        </w:rPr>
        <w:t xml:space="preserve"> w Krakowie - </w:t>
      </w:r>
      <w:r w:rsidR="008523B4" w:rsidRPr="00EE128A">
        <w:rPr>
          <w:rFonts w:asciiTheme="minorHAnsi" w:hAnsiTheme="minorHAnsi" w:cstheme="minorHAnsi"/>
        </w:rPr>
        <w:t>Fundacja na rzecz Wielkich Historii</w:t>
      </w:r>
    </w:p>
    <w:p w14:paraId="586555AD" w14:textId="77777777" w:rsidR="00DF60F7" w:rsidRPr="00EE128A" w:rsidRDefault="00DF60F7" w:rsidP="00DF60F7">
      <w:pPr>
        <w:pStyle w:val="Akapitzlist"/>
        <w:rPr>
          <w:rFonts w:asciiTheme="minorHAnsi" w:hAnsiTheme="minorHAnsi" w:cstheme="minorHAnsi"/>
        </w:rPr>
      </w:pPr>
    </w:p>
    <w:p w14:paraId="4698103D" w14:textId="77777777" w:rsidR="00DF60F7" w:rsidRPr="00627EFD" w:rsidRDefault="008523B4" w:rsidP="008523B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627EFD">
        <w:rPr>
          <w:rFonts w:asciiTheme="minorHAnsi" w:hAnsiTheme="minorHAnsi" w:cstheme="minorHAnsi"/>
          <w:b/>
          <w:bCs/>
        </w:rPr>
        <w:t xml:space="preserve">Rozwijanie empatii i społecznych umiejętności z wykorzystaniem wirtualnej rzeczywistości </w:t>
      </w:r>
    </w:p>
    <w:p w14:paraId="488182CA" w14:textId="3EC6B9C4" w:rsidR="008523B4" w:rsidRDefault="00DF60F7" w:rsidP="00DF60F7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Prowadzenie: </w:t>
      </w:r>
      <w:r w:rsidR="008523B4" w:rsidRPr="00EE128A">
        <w:rPr>
          <w:rFonts w:asciiTheme="minorHAnsi" w:hAnsiTheme="minorHAnsi" w:cstheme="minorHAnsi"/>
        </w:rPr>
        <w:t>Klaudyna Stachoń</w:t>
      </w:r>
      <w:r w:rsidR="00925357">
        <w:rPr>
          <w:rFonts w:asciiTheme="minorHAnsi" w:hAnsiTheme="minorHAnsi" w:cstheme="minorHAnsi"/>
        </w:rPr>
        <w:t xml:space="preserve"> - </w:t>
      </w:r>
      <w:r w:rsidR="008523B4" w:rsidRPr="00EE128A">
        <w:rPr>
          <w:rFonts w:asciiTheme="minorHAnsi" w:hAnsiTheme="minorHAnsi" w:cstheme="minorHAnsi"/>
        </w:rPr>
        <w:t>Fundacja Wirtualne Horyzonty</w:t>
      </w:r>
    </w:p>
    <w:p w14:paraId="5B11A6B2" w14:textId="77777777" w:rsidR="00DF60F7" w:rsidRPr="00EE128A" w:rsidRDefault="00DF60F7" w:rsidP="00DF60F7">
      <w:pPr>
        <w:pStyle w:val="Akapitzlist"/>
        <w:rPr>
          <w:rFonts w:asciiTheme="minorHAnsi" w:hAnsiTheme="minorHAnsi" w:cstheme="minorHAnsi"/>
        </w:rPr>
      </w:pPr>
    </w:p>
    <w:p w14:paraId="39BA5239" w14:textId="77777777" w:rsidR="00DF60F7" w:rsidRPr="00627EFD" w:rsidRDefault="008523B4" w:rsidP="008523B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627EFD">
        <w:rPr>
          <w:rFonts w:asciiTheme="minorHAnsi" w:hAnsiTheme="minorHAnsi" w:cstheme="minorHAnsi"/>
          <w:b/>
          <w:bCs/>
        </w:rPr>
        <w:t xml:space="preserve">Jak uczyć rozpoznawania </w:t>
      </w:r>
      <w:proofErr w:type="spellStart"/>
      <w:r w:rsidRPr="00627EFD">
        <w:rPr>
          <w:rFonts w:asciiTheme="minorHAnsi" w:hAnsiTheme="minorHAnsi" w:cstheme="minorHAnsi"/>
          <w:b/>
          <w:bCs/>
        </w:rPr>
        <w:t>fake</w:t>
      </w:r>
      <w:proofErr w:type="spellEnd"/>
      <w:r w:rsidRPr="00627EFD">
        <w:rPr>
          <w:rFonts w:asciiTheme="minorHAnsi" w:hAnsiTheme="minorHAnsi" w:cstheme="minorHAnsi"/>
          <w:b/>
          <w:bCs/>
        </w:rPr>
        <w:t xml:space="preserve"> newsów, czytania ze zrozumieniem i krytycznego myślenia, m. in. na przykładzie gry Bad news</w:t>
      </w:r>
    </w:p>
    <w:p w14:paraId="2B835FF8" w14:textId="32E585E0" w:rsidR="008523B4" w:rsidRDefault="00DF60F7" w:rsidP="00DF60F7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Prowadzenie: </w:t>
      </w:r>
      <w:r w:rsidR="008523B4" w:rsidRPr="00EE128A">
        <w:rPr>
          <w:rFonts w:asciiTheme="minorHAnsi" w:hAnsiTheme="minorHAnsi" w:cstheme="minorHAnsi"/>
        </w:rPr>
        <w:t xml:space="preserve"> Ewa Modrzejewska</w:t>
      </w:r>
      <w:r w:rsidR="00925357">
        <w:rPr>
          <w:rFonts w:asciiTheme="minorHAnsi" w:hAnsiTheme="minorHAnsi" w:cstheme="minorHAnsi"/>
        </w:rPr>
        <w:t xml:space="preserve"> - mamprawowiedziec.pl. </w:t>
      </w:r>
      <w:r w:rsidR="0001683B" w:rsidRPr="00EE128A">
        <w:rPr>
          <w:rFonts w:asciiTheme="minorHAnsi" w:hAnsiTheme="minorHAnsi" w:cstheme="minorHAnsi"/>
        </w:rPr>
        <w:t>Uniwersytet Warszawski</w:t>
      </w:r>
    </w:p>
    <w:p w14:paraId="39A495E8" w14:textId="77777777" w:rsidR="00DF60F7" w:rsidRPr="00EE128A" w:rsidRDefault="00DF60F7" w:rsidP="00DF60F7">
      <w:pPr>
        <w:pStyle w:val="Akapitzlist"/>
        <w:rPr>
          <w:rFonts w:asciiTheme="minorHAnsi" w:hAnsiTheme="minorHAnsi" w:cstheme="minorHAnsi"/>
        </w:rPr>
      </w:pPr>
    </w:p>
    <w:p w14:paraId="6A0565BD" w14:textId="2691DE19" w:rsidR="008523B4" w:rsidRDefault="008523B4" w:rsidP="008523B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27EFD">
        <w:rPr>
          <w:rFonts w:asciiTheme="minorHAnsi" w:hAnsiTheme="minorHAnsi" w:cstheme="minorHAnsi"/>
          <w:b/>
          <w:bCs/>
        </w:rPr>
        <w:t xml:space="preserve">Łap </w:t>
      </w:r>
      <w:proofErr w:type="spellStart"/>
      <w:r w:rsidRPr="00627EFD">
        <w:rPr>
          <w:rFonts w:asciiTheme="minorHAnsi" w:hAnsiTheme="minorHAnsi" w:cstheme="minorHAnsi"/>
          <w:b/>
          <w:bCs/>
        </w:rPr>
        <w:t>smartfona</w:t>
      </w:r>
      <w:proofErr w:type="spellEnd"/>
      <w:r w:rsidRPr="00627EFD">
        <w:rPr>
          <w:rFonts w:asciiTheme="minorHAnsi" w:hAnsiTheme="minorHAnsi" w:cstheme="minorHAnsi"/>
          <w:b/>
          <w:bCs/>
        </w:rPr>
        <w:t xml:space="preserve"> i zostań twórcą. Aplikacje mobilne rozwijające kreatywność</w:t>
      </w:r>
      <w:r w:rsidR="00DF60F7">
        <w:rPr>
          <w:rFonts w:asciiTheme="minorHAnsi" w:hAnsiTheme="minorHAnsi" w:cstheme="minorHAnsi"/>
        </w:rPr>
        <w:t xml:space="preserve"> Prowadzenie: </w:t>
      </w:r>
      <w:r w:rsidRPr="00EE128A">
        <w:rPr>
          <w:rFonts w:asciiTheme="minorHAnsi" w:hAnsiTheme="minorHAnsi" w:cstheme="minorHAnsi"/>
        </w:rPr>
        <w:t xml:space="preserve">Katarzyna Michalska, Aleksandra Drzyzga, </w:t>
      </w:r>
      <w:r w:rsidR="00925357">
        <w:rPr>
          <w:rFonts w:asciiTheme="minorHAnsi" w:hAnsiTheme="minorHAnsi" w:cstheme="minorHAnsi"/>
        </w:rPr>
        <w:t xml:space="preserve">Barbara Kozłowska - </w:t>
      </w:r>
      <w:r w:rsidRPr="00EE128A">
        <w:rPr>
          <w:rFonts w:asciiTheme="minorHAnsi" w:hAnsiTheme="minorHAnsi" w:cstheme="minorHAnsi"/>
        </w:rPr>
        <w:t>Digital Atelier</w:t>
      </w:r>
    </w:p>
    <w:p w14:paraId="0B58E160" w14:textId="77777777" w:rsidR="00DF60F7" w:rsidRPr="00EE128A" w:rsidRDefault="00DF60F7" w:rsidP="00627EFD">
      <w:pPr>
        <w:pStyle w:val="Akapitzlist"/>
        <w:rPr>
          <w:rFonts w:asciiTheme="minorHAnsi" w:hAnsiTheme="minorHAnsi" w:cstheme="minorHAnsi"/>
        </w:rPr>
      </w:pPr>
    </w:p>
    <w:p w14:paraId="41F11382" w14:textId="77777777" w:rsidR="00627EFD" w:rsidRPr="00627EFD" w:rsidRDefault="008523B4" w:rsidP="008523B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627EFD">
        <w:rPr>
          <w:rFonts w:asciiTheme="minorHAnsi" w:hAnsiTheme="minorHAnsi" w:cstheme="minorHAnsi"/>
          <w:b/>
          <w:bCs/>
        </w:rPr>
        <w:t xml:space="preserve">W co grać, by się czegoś nauczyć </w:t>
      </w:r>
    </w:p>
    <w:p w14:paraId="6C1CE9C9" w14:textId="43B9268D" w:rsidR="008523B4" w:rsidRDefault="00627EFD" w:rsidP="00627EF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Prowadzenie: </w:t>
      </w:r>
      <w:r w:rsidR="008523B4" w:rsidRPr="00627EFD">
        <w:rPr>
          <w:rFonts w:asciiTheme="minorHAnsi" w:hAnsiTheme="minorHAnsi" w:cstheme="minorHAnsi"/>
        </w:rPr>
        <w:t xml:space="preserve">Marcin </w:t>
      </w:r>
      <w:proofErr w:type="spellStart"/>
      <w:r w:rsidR="008523B4" w:rsidRPr="00627EFD">
        <w:rPr>
          <w:rFonts w:asciiTheme="minorHAnsi" w:hAnsiTheme="minorHAnsi" w:cstheme="minorHAnsi"/>
        </w:rPr>
        <w:t>Siekański</w:t>
      </w:r>
      <w:proofErr w:type="spellEnd"/>
      <w:r w:rsidR="00925357">
        <w:rPr>
          <w:rFonts w:asciiTheme="minorHAnsi" w:hAnsiTheme="minorHAnsi" w:cstheme="minorHAnsi"/>
        </w:rPr>
        <w:t xml:space="preserve"> - </w:t>
      </w:r>
      <w:r w:rsidR="008523B4" w:rsidRPr="00627EFD">
        <w:rPr>
          <w:rFonts w:asciiTheme="minorHAnsi" w:hAnsiTheme="minorHAnsi" w:cstheme="minorHAnsi"/>
        </w:rPr>
        <w:t>Centrum Edukacji Latarnik</w:t>
      </w:r>
    </w:p>
    <w:p w14:paraId="157400CE" w14:textId="77777777" w:rsidR="00627EFD" w:rsidRPr="00627EFD" w:rsidRDefault="00627EFD" w:rsidP="00627EFD">
      <w:pPr>
        <w:ind w:firstLine="708"/>
        <w:rPr>
          <w:rFonts w:asciiTheme="minorHAnsi" w:hAnsiTheme="minorHAnsi" w:cstheme="minorHAnsi"/>
        </w:rPr>
      </w:pPr>
    </w:p>
    <w:p w14:paraId="2C41B3F7" w14:textId="4D429F38" w:rsidR="008523B4" w:rsidRPr="00EE128A" w:rsidRDefault="008523B4" w:rsidP="008523B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27EFD">
        <w:rPr>
          <w:rFonts w:asciiTheme="minorHAnsi" w:hAnsiTheme="minorHAnsi" w:cstheme="minorHAnsi"/>
          <w:b/>
          <w:bCs/>
        </w:rPr>
        <w:lastRenderedPageBreak/>
        <w:t xml:space="preserve">Bądź tam, gdzie są Twoi podopieczni. Nauka przez media społecznościowe  </w:t>
      </w:r>
      <w:r w:rsidR="00627EFD">
        <w:rPr>
          <w:rFonts w:asciiTheme="minorHAnsi" w:hAnsiTheme="minorHAnsi" w:cstheme="minorHAnsi"/>
        </w:rPr>
        <w:t xml:space="preserve">Prowadzenie: </w:t>
      </w:r>
      <w:r w:rsidR="006C5F48">
        <w:rPr>
          <w:rFonts w:asciiTheme="minorHAnsi" w:hAnsiTheme="minorHAnsi" w:cstheme="minorHAnsi"/>
        </w:rPr>
        <w:t>Marta Flor</w:t>
      </w:r>
      <w:r w:rsidR="007A5AF8">
        <w:rPr>
          <w:rFonts w:asciiTheme="minorHAnsi" w:hAnsiTheme="minorHAnsi" w:cstheme="minorHAnsi"/>
        </w:rPr>
        <w:t>kiewicz</w:t>
      </w:r>
      <w:r w:rsidR="006C5F48">
        <w:rPr>
          <w:rFonts w:asciiTheme="minorHAnsi" w:hAnsiTheme="minorHAnsi" w:cstheme="minorHAnsi"/>
        </w:rPr>
        <w:t>-Borkowska</w:t>
      </w:r>
      <w:r w:rsidR="00925357">
        <w:rPr>
          <w:rFonts w:asciiTheme="minorHAnsi" w:hAnsiTheme="minorHAnsi" w:cstheme="minorHAnsi"/>
        </w:rPr>
        <w:t xml:space="preserve"> - Szkoła Podstawowa w Pielgrzymowicach, </w:t>
      </w:r>
      <w:r w:rsidR="006C5F48">
        <w:rPr>
          <w:rFonts w:asciiTheme="minorHAnsi" w:hAnsiTheme="minorHAnsi" w:cstheme="minorHAnsi"/>
        </w:rPr>
        <w:t>Nauczyciel Roku 2017</w:t>
      </w:r>
    </w:p>
    <w:p w14:paraId="6FA1CC97" w14:textId="77777777" w:rsidR="008523B4" w:rsidRPr="00EE128A" w:rsidRDefault="008523B4" w:rsidP="008523B4">
      <w:pPr>
        <w:rPr>
          <w:rFonts w:asciiTheme="minorHAnsi" w:hAnsiTheme="minorHAnsi" w:cstheme="minorHAnsi"/>
        </w:rPr>
      </w:pPr>
    </w:p>
    <w:p w14:paraId="71761D7E" w14:textId="77777777" w:rsidR="00761D10" w:rsidRDefault="00761D10" w:rsidP="008523B4">
      <w:pPr>
        <w:rPr>
          <w:rFonts w:asciiTheme="minorHAnsi" w:hAnsiTheme="minorHAnsi" w:cstheme="minorHAnsi"/>
        </w:rPr>
      </w:pPr>
    </w:p>
    <w:p w14:paraId="3B5510C0" w14:textId="548562F5" w:rsidR="00A82B55" w:rsidRDefault="00A82B55" w:rsidP="008523B4">
      <w:pPr>
        <w:rPr>
          <w:rFonts w:asciiTheme="minorHAnsi" w:hAnsiTheme="minorHAnsi" w:cstheme="minorHAnsi"/>
          <w:b/>
          <w:bCs/>
        </w:rPr>
      </w:pPr>
      <w:r w:rsidRPr="00627EFD">
        <w:rPr>
          <w:rFonts w:asciiTheme="minorHAnsi" w:hAnsiTheme="minorHAnsi" w:cstheme="minorHAnsi"/>
          <w:b/>
          <w:bCs/>
        </w:rPr>
        <w:t>14.30-15.00</w:t>
      </w:r>
    </w:p>
    <w:p w14:paraId="4A9FBDC8" w14:textId="77777777" w:rsidR="00627EFD" w:rsidRPr="00EE128A" w:rsidRDefault="00627EFD" w:rsidP="00627EFD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PODSUMOWANIE</w:t>
      </w:r>
    </w:p>
    <w:p w14:paraId="1C32241A" w14:textId="77777777" w:rsidR="00627EFD" w:rsidRPr="00627EFD" w:rsidRDefault="00627EFD" w:rsidP="008523B4">
      <w:pPr>
        <w:rPr>
          <w:rFonts w:asciiTheme="minorHAnsi" w:hAnsiTheme="minorHAnsi" w:cstheme="minorHAnsi"/>
          <w:b/>
          <w:bCs/>
        </w:rPr>
      </w:pPr>
    </w:p>
    <w:p w14:paraId="49707A14" w14:textId="04CF168A" w:rsidR="00A82B55" w:rsidRPr="00EE128A" w:rsidRDefault="00A82B55" w:rsidP="008523B4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Podsumowanie Forum, podzielenie się refleksjami oraz przedstawienie planów działań w obrębie Ogólnopolskiej Sieci Dydaktyki Cyfrowej.</w:t>
      </w:r>
    </w:p>
    <w:p w14:paraId="1D26540E" w14:textId="7783C8CD" w:rsidR="00A82B55" w:rsidRPr="00EE128A" w:rsidRDefault="00A82B55" w:rsidP="008523B4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Łukasz Ofiara, Fundacja na rzecz Wielkich Historii</w:t>
      </w:r>
    </w:p>
    <w:p w14:paraId="17A070EB" w14:textId="77777777" w:rsidR="00A82B55" w:rsidRPr="00EE128A" w:rsidRDefault="00A82B55" w:rsidP="008523B4">
      <w:pPr>
        <w:rPr>
          <w:rFonts w:asciiTheme="minorHAnsi" w:hAnsiTheme="minorHAnsi" w:cstheme="minorHAnsi"/>
        </w:rPr>
      </w:pPr>
    </w:p>
    <w:p w14:paraId="52267922" w14:textId="77777777" w:rsidR="00627EFD" w:rsidRDefault="00627EFD" w:rsidP="008523B4">
      <w:pPr>
        <w:rPr>
          <w:rFonts w:asciiTheme="minorHAnsi" w:hAnsiTheme="minorHAnsi" w:cstheme="minorHAnsi"/>
        </w:rPr>
      </w:pPr>
    </w:p>
    <w:p w14:paraId="4C5C2E73" w14:textId="050D73D6" w:rsidR="00627EFD" w:rsidRDefault="00627EFD" w:rsidP="00852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15:00 – 15:45</w:t>
      </w:r>
    </w:p>
    <w:p w14:paraId="0118B779" w14:textId="2901FD39" w:rsidR="00A82B55" w:rsidRPr="00EE128A" w:rsidRDefault="00A82B55" w:rsidP="008523B4">
      <w:pPr>
        <w:rPr>
          <w:rFonts w:asciiTheme="minorHAnsi" w:hAnsiTheme="minorHAnsi" w:cstheme="minorHAnsi"/>
        </w:rPr>
      </w:pPr>
      <w:r w:rsidRPr="00EE128A">
        <w:rPr>
          <w:rFonts w:asciiTheme="minorHAnsi" w:hAnsiTheme="minorHAnsi" w:cstheme="minorHAnsi"/>
        </w:rPr>
        <w:t>OBIAD</w:t>
      </w:r>
      <w:r w:rsidR="00577AA6" w:rsidRPr="00EE128A">
        <w:rPr>
          <w:rFonts w:asciiTheme="minorHAnsi" w:hAnsiTheme="minorHAnsi" w:cstheme="minorHAnsi"/>
        </w:rPr>
        <w:t xml:space="preserve"> i ZAKOŃCZENIE</w:t>
      </w:r>
    </w:p>
    <w:p w14:paraId="7CACF891" w14:textId="77777777" w:rsidR="00A82B55" w:rsidRPr="00EE128A" w:rsidRDefault="00A82B55" w:rsidP="008523B4">
      <w:pPr>
        <w:rPr>
          <w:rFonts w:asciiTheme="minorHAnsi" w:hAnsiTheme="minorHAnsi" w:cstheme="minorHAnsi"/>
        </w:rPr>
      </w:pPr>
    </w:p>
    <w:p w14:paraId="3E180A6F" w14:textId="77777777" w:rsidR="00A82B55" w:rsidRPr="00EE128A" w:rsidRDefault="00A82B55" w:rsidP="008523B4">
      <w:pPr>
        <w:rPr>
          <w:rFonts w:asciiTheme="minorHAnsi" w:hAnsiTheme="minorHAnsi" w:cstheme="minorHAnsi"/>
        </w:rPr>
      </w:pPr>
    </w:p>
    <w:p w14:paraId="5C850370" w14:textId="79BF6132" w:rsidR="00AA6152" w:rsidRPr="00EE128A" w:rsidRDefault="00AA6152">
      <w:pPr>
        <w:rPr>
          <w:rFonts w:asciiTheme="minorHAnsi" w:hAnsiTheme="minorHAnsi" w:cstheme="minorHAnsi"/>
        </w:rPr>
      </w:pPr>
    </w:p>
    <w:p w14:paraId="73CD3137" w14:textId="77777777" w:rsidR="00AA6152" w:rsidRPr="00EE128A" w:rsidRDefault="00AA6152">
      <w:pPr>
        <w:rPr>
          <w:rFonts w:asciiTheme="minorHAnsi" w:hAnsiTheme="minorHAnsi" w:cstheme="minorHAnsi"/>
        </w:rPr>
      </w:pPr>
    </w:p>
    <w:p w14:paraId="57A01A98" w14:textId="03EF5B0C" w:rsidR="007D54F7" w:rsidRDefault="002A76DF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A2620E6" wp14:editId="5114E54A">
            <wp:extent cx="5756910" cy="21888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49DC0" w14:textId="4AA47FAE" w:rsidR="000D7FA3" w:rsidRDefault="000D7FA3">
      <w:pPr>
        <w:rPr>
          <w:rFonts w:asciiTheme="minorHAnsi" w:hAnsiTheme="minorHAnsi" w:cstheme="minorHAnsi"/>
        </w:rPr>
      </w:pPr>
    </w:p>
    <w:p w14:paraId="23C30124" w14:textId="3274BEF1" w:rsidR="000D7FA3" w:rsidRPr="00EE128A" w:rsidRDefault="000D7FA3" w:rsidP="000D7FA3">
      <w:pPr>
        <w:jc w:val="center"/>
        <w:rPr>
          <w:rFonts w:asciiTheme="minorHAnsi" w:hAnsiTheme="minorHAnsi" w:cstheme="minorHAnsi"/>
        </w:rPr>
      </w:pPr>
    </w:p>
    <w:sectPr w:rsidR="000D7FA3" w:rsidRPr="00EE128A" w:rsidSect="007C61CF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4A1C" w14:textId="77777777" w:rsidR="0052431F" w:rsidRDefault="0052431F" w:rsidP="00B7256F">
      <w:r>
        <w:separator/>
      </w:r>
    </w:p>
  </w:endnote>
  <w:endnote w:type="continuationSeparator" w:id="0">
    <w:p w14:paraId="3D010FB7" w14:textId="77777777" w:rsidR="0052431F" w:rsidRDefault="0052431F" w:rsidP="00B7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5B8F" w14:textId="3C4A8777" w:rsidR="00B7256F" w:rsidRPr="003E1CF5" w:rsidRDefault="003E1CF5" w:rsidP="000D7FA3">
    <w:pPr>
      <w:pStyle w:val="Stopka"/>
      <w:jc w:val="right"/>
    </w:pPr>
    <w:r>
      <w:rPr>
        <w:noProof/>
      </w:rPr>
      <w:t xml:space="preserve">                                                                                                                                    </w:t>
    </w:r>
    <w:r>
      <w:rPr>
        <w:noProof/>
      </w:rPr>
      <w:tab/>
    </w:r>
    <w:r w:rsidR="000D7FA3">
      <w:rPr>
        <w:noProof/>
      </w:rPr>
      <w:drawing>
        <wp:inline distT="0" distB="0" distL="0" distR="0" wp14:anchorId="123BC7A2" wp14:editId="57FA6115">
          <wp:extent cx="826770" cy="909484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560" cy="91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FCF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E352" w14:textId="77777777" w:rsidR="0052431F" w:rsidRDefault="0052431F" w:rsidP="00B7256F">
      <w:r>
        <w:separator/>
      </w:r>
    </w:p>
  </w:footnote>
  <w:footnote w:type="continuationSeparator" w:id="0">
    <w:p w14:paraId="196EE321" w14:textId="77777777" w:rsidR="0052431F" w:rsidRDefault="0052431F" w:rsidP="00B7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FD77" w14:textId="1E5DA21D" w:rsidR="00292FCF" w:rsidRDefault="00813A0C" w:rsidP="00813A0C">
    <w:pPr>
      <w:pStyle w:val="Nagwek"/>
      <w:tabs>
        <w:tab w:val="clear" w:pos="4680"/>
        <w:tab w:val="clear" w:pos="9360"/>
        <w:tab w:val="left" w:pos="5950"/>
      </w:tabs>
    </w:pPr>
    <w:r w:rsidRPr="00681DF6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49024" behindDoc="0" locked="0" layoutInCell="1" hidden="0" allowOverlap="1" wp14:anchorId="6583AD2F" wp14:editId="0920F227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1143000" cy="1143000"/>
          <wp:effectExtent l="0" t="0" r="0" b="0"/>
          <wp:wrapSquare wrapText="bothSides" distT="0" distB="0" distL="0" distR="0"/>
          <wp:docPr id="68" name="image2.png" descr="grafika w rog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fika w rog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FF9"/>
    <w:multiLevelType w:val="hybridMultilevel"/>
    <w:tmpl w:val="81FC2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7B4"/>
    <w:multiLevelType w:val="hybridMultilevel"/>
    <w:tmpl w:val="2368CB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3368E"/>
    <w:multiLevelType w:val="hybridMultilevel"/>
    <w:tmpl w:val="64569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F7"/>
    <w:rsid w:val="00004715"/>
    <w:rsid w:val="0001683B"/>
    <w:rsid w:val="000527BF"/>
    <w:rsid w:val="00060199"/>
    <w:rsid w:val="0008036C"/>
    <w:rsid w:val="00086003"/>
    <w:rsid w:val="000C1A35"/>
    <w:rsid w:val="000C4D27"/>
    <w:rsid w:val="000D7FA3"/>
    <w:rsid w:val="00121C5A"/>
    <w:rsid w:val="0013134A"/>
    <w:rsid w:val="00133383"/>
    <w:rsid w:val="0016034D"/>
    <w:rsid w:val="00161251"/>
    <w:rsid w:val="00182FFD"/>
    <w:rsid w:val="00185F3C"/>
    <w:rsid w:val="001950CC"/>
    <w:rsid w:val="001B18CB"/>
    <w:rsid w:val="001B34AE"/>
    <w:rsid w:val="001C1517"/>
    <w:rsid w:val="001D711D"/>
    <w:rsid w:val="002002EF"/>
    <w:rsid w:val="002023D1"/>
    <w:rsid w:val="00223250"/>
    <w:rsid w:val="0025714E"/>
    <w:rsid w:val="00292FCF"/>
    <w:rsid w:val="002A76DF"/>
    <w:rsid w:val="002C1CFE"/>
    <w:rsid w:val="002C25D4"/>
    <w:rsid w:val="002E26D7"/>
    <w:rsid w:val="002F048E"/>
    <w:rsid w:val="002F5517"/>
    <w:rsid w:val="00317466"/>
    <w:rsid w:val="0032649A"/>
    <w:rsid w:val="00335771"/>
    <w:rsid w:val="003E1CF5"/>
    <w:rsid w:val="003F18F8"/>
    <w:rsid w:val="00403D6F"/>
    <w:rsid w:val="00444C8C"/>
    <w:rsid w:val="00454D69"/>
    <w:rsid w:val="004868CB"/>
    <w:rsid w:val="004A2A0F"/>
    <w:rsid w:val="004B0B49"/>
    <w:rsid w:val="004B6E21"/>
    <w:rsid w:val="004F20CD"/>
    <w:rsid w:val="004F6DE0"/>
    <w:rsid w:val="00505A98"/>
    <w:rsid w:val="0052431F"/>
    <w:rsid w:val="00565DB9"/>
    <w:rsid w:val="00571D2E"/>
    <w:rsid w:val="00577AA6"/>
    <w:rsid w:val="005858C4"/>
    <w:rsid w:val="0059329F"/>
    <w:rsid w:val="005A4313"/>
    <w:rsid w:val="005C41E0"/>
    <w:rsid w:val="00626515"/>
    <w:rsid w:val="00627EFD"/>
    <w:rsid w:val="00652C21"/>
    <w:rsid w:val="00653198"/>
    <w:rsid w:val="006535C7"/>
    <w:rsid w:val="00661ECE"/>
    <w:rsid w:val="006912EC"/>
    <w:rsid w:val="006C2911"/>
    <w:rsid w:val="006C5F48"/>
    <w:rsid w:val="006E660C"/>
    <w:rsid w:val="00713CDD"/>
    <w:rsid w:val="00714ACF"/>
    <w:rsid w:val="00734A4A"/>
    <w:rsid w:val="00760409"/>
    <w:rsid w:val="00761D10"/>
    <w:rsid w:val="00773F89"/>
    <w:rsid w:val="0079579D"/>
    <w:rsid w:val="007A2775"/>
    <w:rsid w:val="007A5AF8"/>
    <w:rsid w:val="007B0F2A"/>
    <w:rsid w:val="007C61CF"/>
    <w:rsid w:val="007D54F7"/>
    <w:rsid w:val="007F0CBA"/>
    <w:rsid w:val="007F2084"/>
    <w:rsid w:val="00813A0C"/>
    <w:rsid w:val="00816892"/>
    <w:rsid w:val="0082253A"/>
    <w:rsid w:val="00842D55"/>
    <w:rsid w:val="008523B4"/>
    <w:rsid w:val="00852E9C"/>
    <w:rsid w:val="00856E4C"/>
    <w:rsid w:val="00860A9E"/>
    <w:rsid w:val="0086136A"/>
    <w:rsid w:val="00882DAE"/>
    <w:rsid w:val="0089613E"/>
    <w:rsid w:val="008B43FC"/>
    <w:rsid w:val="008B4EC1"/>
    <w:rsid w:val="008B5084"/>
    <w:rsid w:val="008C5B62"/>
    <w:rsid w:val="008D1890"/>
    <w:rsid w:val="009048E5"/>
    <w:rsid w:val="009156E3"/>
    <w:rsid w:val="00925357"/>
    <w:rsid w:val="009356BA"/>
    <w:rsid w:val="00975A2A"/>
    <w:rsid w:val="009815A6"/>
    <w:rsid w:val="0098205C"/>
    <w:rsid w:val="00983D81"/>
    <w:rsid w:val="00985698"/>
    <w:rsid w:val="00A1219A"/>
    <w:rsid w:val="00A16057"/>
    <w:rsid w:val="00A224EA"/>
    <w:rsid w:val="00A23C68"/>
    <w:rsid w:val="00A82B55"/>
    <w:rsid w:val="00AA6152"/>
    <w:rsid w:val="00AC6439"/>
    <w:rsid w:val="00B7256F"/>
    <w:rsid w:val="00BB63B8"/>
    <w:rsid w:val="00BC11F3"/>
    <w:rsid w:val="00BE02AA"/>
    <w:rsid w:val="00BE1858"/>
    <w:rsid w:val="00BF26A2"/>
    <w:rsid w:val="00C37FA0"/>
    <w:rsid w:val="00C42355"/>
    <w:rsid w:val="00C44C22"/>
    <w:rsid w:val="00C503F8"/>
    <w:rsid w:val="00C67301"/>
    <w:rsid w:val="00CA01E6"/>
    <w:rsid w:val="00CA3449"/>
    <w:rsid w:val="00CF5D71"/>
    <w:rsid w:val="00DA0EE9"/>
    <w:rsid w:val="00DA6A5E"/>
    <w:rsid w:val="00DF60F7"/>
    <w:rsid w:val="00E030DE"/>
    <w:rsid w:val="00EE128A"/>
    <w:rsid w:val="00EF03A0"/>
    <w:rsid w:val="00F01508"/>
    <w:rsid w:val="00F063D4"/>
    <w:rsid w:val="00F10A71"/>
    <w:rsid w:val="00F1375A"/>
    <w:rsid w:val="00F21860"/>
    <w:rsid w:val="00F74B14"/>
    <w:rsid w:val="00F87D87"/>
    <w:rsid w:val="00F9785F"/>
    <w:rsid w:val="00FA5255"/>
    <w:rsid w:val="00FA5265"/>
    <w:rsid w:val="00FC2515"/>
    <w:rsid w:val="00FC50D0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6F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E02AA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0F2A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59329F"/>
    <w:rPr>
      <w:rFonts w:ascii="Helvetica" w:hAnsi="Helvetica"/>
      <w:sz w:val="14"/>
      <w:szCs w:val="14"/>
    </w:rPr>
  </w:style>
  <w:style w:type="character" w:customStyle="1" w:styleId="apple-converted-space">
    <w:name w:val="apple-converted-space"/>
    <w:basedOn w:val="Domylnaczcionkaakapitu"/>
    <w:rsid w:val="006912EC"/>
  </w:style>
  <w:style w:type="character" w:styleId="Pogrubienie">
    <w:name w:val="Strong"/>
    <w:basedOn w:val="Domylnaczcionkaakapitu"/>
    <w:uiPriority w:val="22"/>
    <w:qFormat/>
    <w:rsid w:val="00BE02AA"/>
    <w:rPr>
      <w:b/>
      <w:bCs/>
    </w:rPr>
  </w:style>
  <w:style w:type="paragraph" w:styleId="Akapitzlist">
    <w:name w:val="List Paragraph"/>
    <w:basedOn w:val="Normalny"/>
    <w:uiPriority w:val="34"/>
    <w:qFormat/>
    <w:rsid w:val="008523B4"/>
    <w:pPr>
      <w:ind w:left="720"/>
      <w:contextualSpacing/>
    </w:pPr>
  </w:style>
  <w:style w:type="paragraph" w:styleId="Tytu">
    <w:name w:val="Title"/>
    <w:basedOn w:val="Normalny"/>
    <w:next w:val="Normalny"/>
    <w:link w:val="TytuZnak"/>
    <w:rsid w:val="00652C21"/>
    <w:pPr>
      <w:spacing w:before="400"/>
      <w:ind w:left="-15"/>
    </w:pPr>
    <w:rPr>
      <w:rFonts w:ascii="Roboto" w:eastAsia="Roboto" w:hAnsi="Roboto" w:cs="Roboto"/>
      <w:color w:val="283592"/>
      <w:sz w:val="68"/>
      <w:szCs w:val="68"/>
      <w:lang w:val="pl"/>
    </w:rPr>
  </w:style>
  <w:style w:type="character" w:customStyle="1" w:styleId="TytuZnak">
    <w:name w:val="Tytuł Znak"/>
    <w:basedOn w:val="Domylnaczcionkaakapitu"/>
    <w:link w:val="Tytu"/>
    <w:rsid w:val="00652C21"/>
    <w:rPr>
      <w:rFonts w:ascii="Roboto" w:eastAsia="Roboto" w:hAnsi="Roboto" w:cs="Roboto"/>
      <w:color w:val="283592"/>
      <w:sz w:val="68"/>
      <w:szCs w:val="68"/>
      <w:lang w:val="pl" w:eastAsia="pl-PL"/>
    </w:rPr>
  </w:style>
  <w:style w:type="paragraph" w:styleId="Podtytu">
    <w:name w:val="Subtitle"/>
    <w:basedOn w:val="Normalny"/>
    <w:next w:val="Normalny"/>
    <w:link w:val="PodtytuZnak"/>
    <w:rsid w:val="00652C21"/>
    <w:pPr>
      <w:spacing w:before="200" w:line="335" w:lineRule="auto"/>
      <w:ind w:left="-15"/>
    </w:pPr>
    <w:rPr>
      <w:rFonts w:ascii="Roboto" w:eastAsia="Roboto" w:hAnsi="Roboto" w:cs="Roboto"/>
      <w:color w:val="E01B84"/>
      <w:sz w:val="22"/>
      <w:szCs w:val="22"/>
      <w:lang w:val="pl"/>
    </w:rPr>
  </w:style>
  <w:style w:type="character" w:customStyle="1" w:styleId="PodtytuZnak">
    <w:name w:val="Podtytuł Znak"/>
    <w:basedOn w:val="Domylnaczcionkaakapitu"/>
    <w:link w:val="Podtytu"/>
    <w:rsid w:val="00652C21"/>
    <w:rPr>
      <w:rFonts w:ascii="Roboto" w:eastAsia="Roboto" w:hAnsi="Roboto" w:cs="Roboto"/>
      <w:color w:val="E01B84"/>
      <w:sz w:val="22"/>
      <w:szCs w:val="2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626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265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7256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56F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56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56F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D68C939DEC24F8A1639AAA9F848AD" ma:contentTypeVersion="7" ma:contentTypeDescription="Utwórz nowy dokument." ma:contentTypeScope="" ma:versionID="4247eb3b0293d7ec9f400afebc0314a0">
  <xsd:schema xmlns:xsd="http://www.w3.org/2001/XMLSchema" xmlns:xs="http://www.w3.org/2001/XMLSchema" xmlns:p="http://schemas.microsoft.com/office/2006/metadata/properties" xmlns:ns2="cb5a7475-a345-476d-ab5d-f923e1336005" targetNamespace="http://schemas.microsoft.com/office/2006/metadata/properties" ma:root="true" ma:fieldsID="0d3eecd007702f3be8a47f170fcbdaf5" ns2:_="">
    <xsd:import namespace="cb5a7475-a345-476d-ab5d-f923e1336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a7475-a345-476d-ab5d-f923e133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FFF64-8986-4AB5-A82B-039B6FEED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a7475-a345-476d-ab5d-f923e1336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8BE7B-0B65-4385-ACDF-F8B552FAB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C5CB4-D9E1-425F-9F5B-360E81C4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Piwowarczuk</dc:creator>
  <cp:keywords/>
  <dc:description/>
  <cp:lastModifiedBy>Łukasz Ofiara</cp:lastModifiedBy>
  <cp:revision>4</cp:revision>
  <cp:lastPrinted>2019-10-04T10:19:00Z</cp:lastPrinted>
  <dcterms:created xsi:type="dcterms:W3CDTF">2019-10-05T08:32:00Z</dcterms:created>
  <dcterms:modified xsi:type="dcterms:W3CDTF">2019-10-07T08:03:00Z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0x010100F8DD68C939DEC24F8A1639AAA9F848AD</vt:lpwstr>
  </property>
</Properties>
</file>