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7F" w:rsidRDefault="0058547F" w:rsidP="006936EC">
      <w:pPr>
        <w:pStyle w:val="Standard"/>
        <w:autoSpaceDE w:val="0"/>
        <w:spacing w:line="276" w:lineRule="auto"/>
        <w:rPr>
          <w:rFonts w:ascii="Times New Roman" w:hAnsi="Times New Roman" w:cs="Times New Roman"/>
          <w:b/>
          <w:bCs/>
        </w:rPr>
      </w:pPr>
    </w:p>
    <w:p w:rsidR="0058547F" w:rsidRDefault="0058547F" w:rsidP="0058547F">
      <w:pPr>
        <w:pStyle w:val="Standard"/>
        <w:autoSpaceDE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FD4317" w:rsidRDefault="00EB699F" w:rsidP="0058547F">
      <w:pPr>
        <w:pStyle w:val="Standard"/>
        <w:autoSpaceDE w:val="0"/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KARTA ZGŁOSZENIA</w:t>
      </w:r>
      <w:r>
        <w:rPr>
          <w:rFonts w:ascii="Times New Roman" w:hAnsi="Times New Roman" w:cs="Times New Roman"/>
        </w:rPr>
        <w:t xml:space="preserve">  </w:t>
      </w:r>
    </w:p>
    <w:p w:rsidR="00FD4317" w:rsidRDefault="006936EC" w:rsidP="0058547F">
      <w:pPr>
        <w:pStyle w:val="Standard"/>
        <w:autoSpaceDE w:val="0"/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 II </w:t>
      </w:r>
      <w:r w:rsidR="00EB699F">
        <w:rPr>
          <w:rFonts w:ascii="Times New Roman" w:hAnsi="Times New Roman" w:cs="Times New Roman"/>
          <w:b/>
          <w:bCs/>
        </w:rPr>
        <w:t>MIĘDZYNARODOWEGO KONKURSU</w:t>
      </w:r>
      <w:r w:rsidR="00F63144">
        <w:rPr>
          <w:rFonts w:ascii="Times New Roman" w:hAnsi="Times New Roman" w:cs="Times New Roman"/>
          <w:b/>
          <w:bCs/>
        </w:rPr>
        <w:t xml:space="preserve"> </w:t>
      </w:r>
      <w:r w:rsidR="00EB699F">
        <w:rPr>
          <w:rFonts w:ascii="Times New Roman" w:hAnsi="Times New Roman" w:cs="Times New Roman"/>
          <w:b/>
          <w:bCs/>
        </w:rPr>
        <w:t>MALARSTWA DZIECIĘCEGO</w:t>
      </w:r>
    </w:p>
    <w:p w:rsidR="00FD4317" w:rsidRDefault="00EB699F" w:rsidP="0058547F">
      <w:pPr>
        <w:pStyle w:val="Standard"/>
        <w:autoSpaceDE w:val="0"/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IMIENIA  ASI KOWALCZEWSKIEJ</w:t>
      </w:r>
    </w:p>
    <w:p w:rsidR="00FD4317" w:rsidRDefault="00EB699F" w:rsidP="0058547F">
      <w:pPr>
        <w:pStyle w:val="Standard"/>
        <w:autoSpaceDE w:val="0"/>
        <w:spacing w:line="276" w:lineRule="auto"/>
        <w:jc w:val="center"/>
        <w:rPr>
          <w:rFonts w:hint="eastAsia"/>
        </w:rPr>
      </w:pPr>
      <w:r w:rsidRPr="00F63144">
        <w:rPr>
          <w:rFonts w:ascii="Times New Roman" w:hAnsi="Times New Roman" w:cs="Times New Roman"/>
          <w:b/>
          <w:bCs/>
          <w:sz w:val="20"/>
        </w:rPr>
        <w:t>LEKARZA PEDIATRY I PASJONATKI MALARSTWA</w:t>
      </w:r>
    </w:p>
    <w:p w:rsidR="00FD4317" w:rsidRDefault="00FD4317">
      <w:pPr>
        <w:pStyle w:val="Standard"/>
        <w:autoSpaceDE w:val="0"/>
        <w:spacing w:after="200" w:line="276" w:lineRule="auto"/>
        <w:rPr>
          <w:rFonts w:ascii="Times New Roman" w:hAnsi="Times New Roman" w:cs="Times New Roman"/>
        </w:rPr>
      </w:pPr>
    </w:p>
    <w:p w:rsidR="0058547F" w:rsidRDefault="0058547F">
      <w:pPr>
        <w:pStyle w:val="Standard"/>
        <w:autoSpaceDE w:val="0"/>
        <w:spacing w:after="200" w:line="276" w:lineRule="auto"/>
        <w:rPr>
          <w:rFonts w:ascii="Times New Roman" w:hAnsi="Times New Roman" w:cs="Times New Roman"/>
        </w:rPr>
      </w:pPr>
    </w:p>
    <w:p w:rsidR="00FD4317" w:rsidRDefault="00EB699F">
      <w:pPr>
        <w:pStyle w:val="Standard"/>
        <w:numPr>
          <w:ilvl w:val="0"/>
          <w:numId w:val="5"/>
        </w:numPr>
        <w:autoSpaceDE w:val="0"/>
        <w:spacing w:after="200" w:line="276" w:lineRule="auto"/>
        <w:rPr>
          <w:rFonts w:hint="eastAsia"/>
        </w:rPr>
      </w:pPr>
      <w:r>
        <w:rPr>
          <w:rFonts w:ascii="Times New Roman" w:hAnsi="Times New Roman" w:cs="Times New Roman"/>
        </w:rPr>
        <w:t>Imię i nazwisko uczestnika: …………</w:t>
      </w:r>
      <w:r w:rsidR="0058547F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FD4317" w:rsidRDefault="00EB699F">
      <w:pPr>
        <w:pStyle w:val="Standard"/>
        <w:numPr>
          <w:ilvl w:val="0"/>
          <w:numId w:val="1"/>
        </w:numPr>
        <w:autoSpaceDE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urodzenia: .........................................................................................................</w:t>
      </w:r>
      <w:r w:rsidR="0058547F">
        <w:rPr>
          <w:rFonts w:ascii="Times New Roman" w:hAnsi="Times New Roman" w:cs="Times New Roman"/>
        </w:rPr>
        <w:t>.................</w:t>
      </w:r>
    </w:p>
    <w:p w:rsidR="00FD4317" w:rsidRDefault="00EB699F">
      <w:pPr>
        <w:pStyle w:val="Standard"/>
        <w:numPr>
          <w:ilvl w:val="0"/>
          <w:numId w:val="1"/>
        </w:numPr>
        <w:autoSpaceDE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kontaktowy.................................................................................……………...........</w:t>
      </w:r>
    </w:p>
    <w:p w:rsidR="00FD4317" w:rsidRDefault="00EB699F">
      <w:pPr>
        <w:pStyle w:val="Standard"/>
        <w:numPr>
          <w:ilvl w:val="0"/>
          <w:numId w:val="1"/>
        </w:numPr>
        <w:autoSpaceDE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– mail:..................................................................…………………………………............</w:t>
      </w:r>
    </w:p>
    <w:p w:rsidR="0058547F" w:rsidRPr="0058547F" w:rsidRDefault="0058547F">
      <w:pPr>
        <w:pStyle w:val="Standard"/>
        <w:numPr>
          <w:ilvl w:val="0"/>
          <w:numId w:val="1"/>
        </w:numPr>
        <w:autoSpaceDE w:val="0"/>
        <w:spacing w:after="200" w:line="276" w:lineRule="auto"/>
        <w:rPr>
          <w:rFonts w:hint="eastAsia"/>
        </w:rPr>
      </w:pPr>
      <w:r w:rsidRPr="0058547F">
        <w:rPr>
          <w:rFonts w:ascii="Times New Roman" w:hAnsi="Times New Roman" w:cs="Times New Roman"/>
        </w:rPr>
        <w:t xml:space="preserve">Tytuły </w:t>
      </w:r>
      <w:r w:rsidR="006936EC">
        <w:rPr>
          <w:rFonts w:ascii="Times New Roman" w:hAnsi="Times New Roman" w:cs="Times New Roman"/>
        </w:rPr>
        <w:t xml:space="preserve">i wymiary </w:t>
      </w:r>
      <w:r w:rsidRPr="0058547F">
        <w:rPr>
          <w:rFonts w:ascii="Times New Roman" w:hAnsi="Times New Roman" w:cs="Times New Roman"/>
        </w:rPr>
        <w:t xml:space="preserve">prac: </w:t>
      </w:r>
    </w:p>
    <w:p w:rsidR="00FD4317" w:rsidRPr="0058547F" w:rsidRDefault="0058547F" w:rsidP="0058547F">
      <w:pPr>
        <w:pStyle w:val="Standard"/>
        <w:autoSpaceDE w:val="0"/>
        <w:spacing w:before="240" w:after="200" w:line="276" w:lineRule="auto"/>
        <w:rPr>
          <w:rFonts w:hint="eastAsia"/>
        </w:rPr>
      </w:pPr>
      <w:r w:rsidRPr="0058547F">
        <w:rPr>
          <w:rFonts w:ascii="Times New Roman" w:hAnsi="Times New Roman" w:cs="Times New Roman"/>
        </w:rPr>
        <w:t xml:space="preserve">1)  </w:t>
      </w:r>
      <w:r w:rsidR="00EB699F" w:rsidRPr="0058547F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 w:rsidRPr="0058547F">
        <w:rPr>
          <w:rFonts w:ascii="Times New Roman" w:hAnsi="Times New Roman" w:cs="Times New Roman"/>
        </w:rPr>
        <w:t>........................</w:t>
      </w:r>
    </w:p>
    <w:p w:rsidR="00FD4317" w:rsidRPr="0058547F" w:rsidRDefault="0058547F" w:rsidP="0058547F">
      <w:pPr>
        <w:pStyle w:val="Standard"/>
        <w:autoSpaceDE w:val="0"/>
        <w:spacing w:after="200" w:line="276" w:lineRule="auto"/>
        <w:rPr>
          <w:rFonts w:ascii="Times New Roman" w:hAnsi="Times New Roman" w:cs="Times New Roman"/>
        </w:rPr>
      </w:pPr>
      <w:r w:rsidRPr="0058547F">
        <w:rPr>
          <w:rFonts w:ascii="Times New Roman" w:hAnsi="Times New Roman" w:cs="Times New Roman"/>
        </w:rPr>
        <w:t xml:space="preserve">2) </w:t>
      </w:r>
      <w:r w:rsidR="00EB699F" w:rsidRPr="0058547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Pr="0058547F">
        <w:rPr>
          <w:rFonts w:ascii="Times New Roman" w:hAnsi="Times New Roman" w:cs="Times New Roman"/>
        </w:rPr>
        <w:t>......</w:t>
      </w:r>
    </w:p>
    <w:p w:rsidR="00FD4317" w:rsidRPr="0058547F" w:rsidRDefault="0058547F" w:rsidP="0058547F">
      <w:pPr>
        <w:pStyle w:val="Standard"/>
        <w:autoSpaceDE w:val="0"/>
        <w:spacing w:after="200" w:line="276" w:lineRule="auto"/>
        <w:rPr>
          <w:rFonts w:ascii="Times New Roman" w:hAnsi="Times New Roman" w:cs="Times New Roman"/>
        </w:rPr>
      </w:pPr>
      <w:r w:rsidRPr="0058547F">
        <w:rPr>
          <w:rFonts w:ascii="Times New Roman" w:hAnsi="Times New Roman" w:cs="Times New Roman"/>
        </w:rPr>
        <w:t xml:space="preserve">3) </w:t>
      </w:r>
      <w:r w:rsidR="00EB699F" w:rsidRPr="0058547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  <w:r w:rsidRPr="0058547F">
        <w:rPr>
          <w:rFonts w:ascii="Times New Roman" w:hAnsi="Times New Roman" w:cs="Times New Roman"/>
        </w:rPr>
        <w:t>.........</w:t>
      </w:r>
    </w:p>
    <w:p w:rsidR="00FD4317" w:rsidRDefault="00FD4317">
      <w:pPr>
        <w:pStyle w:val="Standard"/>
        <w:autoSpaceDE w:val="0"/>
        <w:spacing w:after="200" w:line="276" w:lineRule="auto"/>
        <w:rPr>
          <w:rFonts w:cs="Calibri" w:hint="eastAsia"/>
        </w:rPr>
      </w:pPr>
    </w:p>
    <w:p w:rsidR="00FD4317" w:rsidRDefault="00EB699F">
      <w:pPr>
        <w:pStyle w:val="Standard"/>
        <w:autoSpaceDE w:val="0"/>
        <w:spacing w:after="200" w:line="276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…………………………..                                            </w:t>
      </w:r>
      <w:r w:rsidR="0058547F">
        <w:rPr>
          <w:rFonts w:ascii="Times New Roman" w:hAnsi="Times New Roman" w:cs="Times New Roman"/>
        </w:rPr>
        <w:tab/>
      </w:r>
      <w:r w:rsidR="005854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…………………………</w:t>
      </w:r>
    </w:p>
    <w:p w:rsidR="00FD4317" w:rsidRDefault="00EB699F">
      <w:pPr>
        <w:pStyle w:val="Standard"/>
        <w:autoSpaceDE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miejscowość                                                        </w:t>
      </w:r>
      <w:r w:rsidR="0058547F">
        <w:rPr>
          <w:rFonts w:ascii="Times New Roman" w:hAnsi="Times New Roman" w:cs="Times New Roman"/>
        </w:rPr>
        <w:tab/>
      </w:r>
      <w:r w:rsidR="005854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(podpis uczestnika/opiekuna)</w:t>
      </w:r>
    </w:p>
    <w:p w:rsidR="006936EC" w:rsidRDefault="006936EC">
      <w:pPr>
        <w:pStyle w:val="Standard"/>
        <w:autoSpaceDE w:val="0"/>
        <w:spacing w:after="200" w:line="276" w:lineRule="auto"/>
        <w:rPr>
          <w:rFonts w:ascii="Times New Roman" w:hAnsi="Times New Roman" w:cs="Times New Roman"/>
        </w:rPr>
      </w:pPr>
    </w:p>
    <w:p w:rsidR="006936EC" w:rsidRPr="006936EC" w:rsidRDefault="006936EC" w:rsidP="006936EC">
      <w:pPr>
        <w:pageBreakBefore/>
        <w:jc w:val="center"/>
        <w:rPr>
          <w:rFonts w:hint="eastAsia"/>
          <w:sz w:val="20"/>
        </w:rPr>
      </w:pPr>
      <w:r>
        <w:rPr>
          <w:sz w:val="20"/>
        </w:rPr>
        <w:lastRenderedPageBreak/>
        <w:t>ZGODA</w:t>
      </w:r>
      <w:r w:rsidRPr="006936EC">
        <w:rPr>
          <w:sz w:val="20"/>
        </w:rPr>
        <w:t xml:space="preserve"> RODZICA</w:t>
      </w:r>
    </w:p>
    <w:p w:rsidR="006936EC" w:rsidRPr="006936EC" w:rsidRDefault="006936EC" w:rsidP="006936EC">
      <w:pPr>
        <w:jc w:val="both"/>
        <w:rPr>
          <w:rFonts w:hint="eastAsia"/>
          <w:sz w:val="20"/>
        </w:rPr>
      </w:pPr>
    </w:p>
    <w:p w:rsidR="006936EC" w:rsidRPr="006936EC" w:rsidRDefault="006936EC" w:rsidP="006936EC">
      <w:pPr>
        <w:numPr>
          <w:ilvl w:val="0"/>
          <w:numId w:val="6"/>
        </w:numPr>
        <w:jc w:val="both"/>
        <w:rPr>
          <w:rFonts w:hint="eastAsia"/>
        </w:rPr>
      </w:pPr>
      <w:r w:rsidRPr="006936EC">
        <w:rPr>
          <w:sz w:val="20"/>
        </w:rPr>
        <w:t xml:space="preserve">Ja, niżej podpisany/a (wypełnia rodzic) …………………………………………………………………………  zam. ……………………………………………………………………………………………………………………………………………………, wyrażam wolę przystąpienia mojego dziecka </w:t>
      </w:r>
      <w:r w:rsidRPr="006936EC">
        <w:rPr>
          <w:rFonts w:ascii="Calibri Light" w:hAnsi="Calibri Light" w:cs="Calibri Light"/>
          <w:sz w:val="20"/>
          <w:szCs w:val="20"/>
        </w:rPr>
        <w:t xml:space="preserve">do </w:t>
      </w:r>
      <w:r w:rsidRPr="006936EC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6936EC">
        <w:rPr>
          <w:rFonts w:ascii="Times New Roman" w:hAnsi="Times New Roman" w:cs="Times New Roman"/>
          <w:sz w:val="22"/>
          <w:szCs w:val="22"/>
        </w:rPr>
        <w:t xml:space="preserve"> MIĘDZYNARODOWEGO KONKURSU MALARSTWA DZIECIĘCEGO IMIENIA ASI KOWALCZEWSKIEJ - LEKARZA PEDIATRY I PASJONATKI MALARSTWA</w:t>
      </w:r>
      <w:r w:rsidRPr="006936EC">
        <w:rPr>
          <w:rFonts w:ascii="Calibri Light" w:hAnsi="Calibri Light" w:cs="Calibri Light"/>
          <w:bCs/>
          <w:sz w:val="20"/>
          <w:szCs w:val="20"/>
        </w:rPr>
        <w:t>”</w:t>
      </w:r>
      <w:r w:rsidRPr="006936EC">
        <w:rPr>
          <w:rFonts w:ascii="Calibri Light" w:hAnsi="Calibri Light" w:cs="Calibri Light"/>
          <w:sz w:val="20"/>
          <w:szCs w:val="20"/>
        </w:rPr>
        <w:t>, organizo</w:t>
      </w:r>
      <w:r w:rsidRPr="006936EC">
        <w:rPr>
          <w:sz w:val="20"/>
        </w:rPr>
        <w:t xml:space="preserve">wanego przez Dom Kultury w Łęczycy, zgodnie z regulaminem zamieszczonym na stronie internetowej </w:t>
      </w:r>
      <w:hyperlink r:id="rId8" w:history="1">
        <w:r w:rsidRPr="006936EC">
          <w:rPr>
            <w:color w:val="000080"/>
            <w:sz w:val="20"/>
            <w:u w:val="single"/>
          </w:rPr>
          <w:t>www.dkleczyca.pl</w:t>
        </w:r>
      </w:hyperlink>
      <w:r w:rsidRPr="006936EC">
        <w:rPr>
          <w:sz w:val="20"/>
        </w:rPr>
        <w:t>.</w:t>
      </w:r>
    </w:p>
    <w:p w:rsidR="006936EC" w:rsidRPr="006936EC" w:rsidRDefault="006936EC" w:rsidP="006936EC">
      <w:pPr>
        <w:jc w:val="both"/>
        <w:rPr>
          <w:rFonts w:hint="eastAsia"/>
          <w:sz w:val="20"/>
        </w:rPr>
      </w:pPr>
      <w:r w:rsidRPr="006936EC">
        <w:rPr>
          <w:sz w:val="20"/>
        </w:rPr>
        <w:t>Dane dziecka (wypełniają rodzice):</w:t>
      </w:r>
    </w:p>
    <w:p w:rsidR="006936EC" w:rsidRPr="006936EC" w:rsidRDefault="006936EC" w:rsidP="006936EC">
      <w:pPr>
        <w:jc w:val="both"/>
        <w:rPr>
          <w:rFonts w:hint="eastAsia"/>
          <w:sz w:val="20"/>
        </w:rPr>
      </w:pPr>
      <w:r w:rsidRPr="006936EC">
        <w:rPr>
          <w:sz w:val="20"/>
        </w:rPr>
        <w:t>Imię i nazwisko …………………………………………………………………………………………………………….</w:t>
      </w:r>
    </w:p>
    <w:p w:rsidR="006936EC" w:rsidRPr="006936EC" w:rsidRDefault="006936EC" w:rsidP="006936EC">
      <w:pPr>
        <w:jc w:val="both"/>
        <w:rPr>
          <w:rFonts w:hint="eastAsia"/>
          <w:sz w:val="20"/>
        </w:rPr>
      </w:pPr>
    </w:p>
    <w:p w:rsidR="006936EC" w:rsidRPr="006936EC" w:rsidRDefault="006936EC" w:rsidP="006936EC">
      <w:pPr>
        <w:jc w:val="both"/>
        <w:rPr>
          <w:rFonts w:hint="eastAsia"/>
        </w:rPr>
      </w:pPr>
      <w:r w:rsidRPr="006936EC">
        <w:rPr>
          <w:sz w:val="20"/>
        </w:rPr>
        <w:t xml:space="preserve">Jeśli do konkursu zostanie przekazana </w:t>
      </w:r>
      <w:r>
        <w:rPr>
          <w:sz w:val="20"/>
        </w:rPr>
        <w:t>praca plastyczna</w:t>
      </w:r>
      <w:r w:rsidRPr="006936EC">
        <w:rPr>
          <w:sz w:val="20"/>
        </w:rPr>
        <w:t>, której uczestnik będzie autorem, wyrażam wolę, aby:</w:t>
      </w:r>
    </w:p>
    <w:p w:rsidR="006936EC" w:rsidRPr="006936EC" w:rsidRDefault="006936EC" w:rsidP="006936EC">
      <w:pPr>
        <w:numPr>
          <w:ilvl w:val="0"/>
          <w:numId w:val="7"/>
        </w:numPr>
        <w:spacing w:line="254" w:lineRule="auto"/>
        <w:jc w:val="both"/>
        <w:rPr>
          <w:rFonts w:ascii="Calibri" w:eastAsia="Calibri" w:hAnsi="Calibri" w:cs="Times New Roman"/>
        </w:rPr>
      </w:pPr>
      <w:r w:rsidRPr="006936EC">
        <w:rPr>
          <w:rFonts w:ascii="Calibri" w:eastAsia="Calibri" w:hAnsi="Calibri" w:cs="Times New Roman"/>
          <w:sz w:val="20"/>
        </w:rPr>
        <w:t xml:space="preserve">Praca była oznaczona imieniem i nazwiskiem dziecka        tak        nie       </w:t>
      </w:r>
      <w:r w:rsidRPr="006936EC">
        <w:rPr>
          <w:rFonts w:ascii="Calibri" w:eastAsia="Calibri" w:hAnsi="Calibri" w:cs="Times New Roman"/>
          <w:b/>
          <w:sz w:val="20"/>
        </w:rPr>
        <w:t xml:space="preserve"> (niepotrzebne skreślić);</w:t>
      </w:r>
    </w:p>
    <w:p w:rsidR="006936EC" w:rsidRPr="006936EC" w:rsidRDefault="006936EC" w:rsidP="006936EC">
      <w:pPr>
        <w:numPr>
          <w:ilvl w:val="0"/>
          <w:numId w:val="3"/>
        </w:numPr>
        <w:spacing w:line="254" w:lineRule="auto"/>
        <w:jc w:val="both"/>
        <w:rPr>
          <w:rFonts w:ascii="Calibri" w:eastAsia="Calibri" w:hAnsi="Calibri" w:cs="Times New Roman"/>
        </w:rPr>
      </w:pPr>
      <w:r w:rsidRPr="006936EC">
        <w:rPr>
          <w:rFonts w:ascii="Calibri" w:eastAsia="Calibri" w:hAnsi="Calibri" w:cs="Times New Roman"/>
          <w:sz w:val="20"/>
        </w:rPr>
        <w:t xml:space="preserve">Praca była oznaczona pseudonimem - ………………………………………………………. </w:t>
      </w:r>
      <w:r w:rsidRPr="006936EC">
        <w:rPr>
          <w:rFonts w:ascii="Calibri" w:eastAsia="Calibri" w:hAnsi="Calibri" w:cs="Times New Roman"/>
          <w:b/>
          <w:sz w:val="20"/>
        </w:rPr>
        <w:t>(podaj pseudonim);</w:t>
      </w:r>
    </w:p>
    <w:p w:rsidR="006936EC" w:rsidRPr="006936EC" w:rsidRDefault="006936EC" w:rsidP="006936EC">
      <w:pPr>
        <w:numPr>
          <w:ilvl w:val="0"/>
          <w:numId w:val="3"/>
        </w:numPr>
        <w:spacing w:line="254" w:lineRule="auto"/>
        <w:jc w:val="both"/>
        <w:rPr>
          <w:rFonts w:ascii="Calibri" w:eastAsia="Calibri" w:hAnsi="Calibri" w:cs="Times New Roman"/>
        </w:rPr>
      </w:pPr>
      <w:r w:rsidRPr="006936EC">
        <w:rPr>
          <w:rFonts w:ascii="Calibri" w:eastAsia="Calibri" w:hAnsi="Calibri" w:cs="Times New Roman"/>
          <w:sz w:val="20"/>
        </w:rPr>
        <w:t xml:space="preserve">Anonimowo      tak       nie      </w:t>
      </w:r>
      <w:r w:rsidRPr="006936EC">
        <w:rPr>
          <w:rFonts w:ascii="Calibri" w:eastAsia="Calibri" w:hAnsi="Calibri" w:cs="Times New Roman"/>
          <w:b/>
          <w:sz w:val="20"/>
        </w:rPr>
        <w:t>(niepotrzebne skreślić)</w:t>
      </w:r>
      <w:r w:rsidRPr="006936EC">
        <w:rPr>
          <w:rFonts w:ascii="Calibri" w:eastAsia="Calibri" w:hAnsi="Calibri" w:cs="Times New Roman"/>
          <w:sz w:val="20"/>
        </w:rPr>
        <w:t>;.</w:t>
      </w:r>
    </w:p>
    <w:p w:rsidR="006936EC" w:rsidRPr="006936EC" w:rsidRDefault="006936EC" w:rsidP="006936EC">
      <w:pPr>
        <w:jc w:val="both"/>
        <w:rPr>
          <w:rFonts w:hint="eastAsia"/>
          <w:sz w:val="20"/>
        </w:rPr>
      </w:pPr>
      <w:r w:rsidRPr="006936EC">
        <w:rPr>
          <w:sz w:val="20"/>
        </w:rPr>
        <w:t xml:space="preserve">    </w:t>
      </w:r>
    </w:p>
    <w:p w:rsidR="006936EC" w:rsidRPr="006936EC" w:rsidRDefault="006936EC" w:rsidP="006936EC">
      <w:pPr>
        <w:jc w:val="both"/>
        <w:rPr>
          <w:rFonts w:hint="eastAsia"/>
          <w:sz w:val="20"/>
        </w:rPr>
      </w:pPr>
      <w:r w:rsidRPr="006936EC">
        <w:rPr>
          <w:sz w:val="20"/>
        </w:rPr>
        <w:t>Administratorem Twoich danych osobowych jest Dom Kultury w Łęczycy. Dane osobowe będą przetwarzane w następujących celach:</w:t>
      </w:r>
    </w:p>
    <w:p w:rsidR="006936EC" w:rsidRPr="006936EC" w:rsidRDefault="006936EC" w:rsidP="006936EC">
      <w:pPr>
        <w:numPr>
          <w:ilvl w:val="0"/>
          <w:numId w:val="8"/>
        </w:numPr>
        <w:spacing w:line="254" w:lineRule="auto"/>
        <w:jc w:val="both"/>
        <w:rPr>
          <w:rFonts w:ascii="Calibri" w:eastAsia="Calibri" w:hAnsi="Calibri" w:cs="Times New Roman"/>
          <w:sz w:val="20"/>
        </w:rPr>
      </w:pPr>
      <w:r w:rsidRPr="006936EC">
        <w:rPr>
          <w:rFonts w:ascii="Calibri" w:eastAsia="Calibri" w:hAnsi="Calibri" w:cs="Times New Roman"/>
          <w:sz w:val="20"/>
        </w:rPr>
        <w:t>Rozstrzygnięcie konkursu i uhonorowanie laureatów.</w:t>
      </w:r>
    </w:p>
    <w:p w:rsidR="006936EC" w:rsidRPr="006936EC" w:rsidRDefault="006936EC" w:rsidP="006936EC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0"/>
        </w:rPr>
      </w:pPr>
      <w:r w:rsidRPr="006936EC">
        <w:rPr>
          <w:rFonts w:ascii="Calibri" w:eastAsia="Calibri" w:hAnsi="Calibri" w:cs="Times New Roman"/>
          <w:sz w:val="20"/>
        </w:rPr>
        <w:t>Realizacja właścicieli osobistych praw autorskich do utworów złożonych do konkursu.</w:t>
      </w:r>
    </w:p>
    <w:p w:rsidR="006936EC" w:rsidRPr="006936EC" w:rsidRDefault="006936EC" w:rsidP="006936EC">
      <w:pPr>
        <w:numPr>
          <w:ilvl w:val="3"/>
          <w:numId w:val="4"/>
        </w:numPr>
        <w:spacing w:line="254" w:lineRule="auto"/>
        <w:jc w:val="both"/>
        <w:rPr>
          <w:rFonts w:ascii="Calibri" w:eastAsia="Calibri" w:hAnsi="Calibri" w:cs="Times New Roman"/>
          <w:sz w:val="20"/>
        </w:rPr>
      </w:pPr>
      <w:r w:rsidRPr="006936EC">
        <w:rPr>
          <w:rFonts w:ascii="Calibri" w:eastAsia="Calibri" w:hAnsi="Calibri" w:cs="Times New Roman"/>
          <w:sz w:val="20"/>
        </w:rPr>
        <w:t>Wywiązanie się z obowiązków prawnych wobec uczestników, określonych przepisami Kodeksu  Cywilnego w zakresie przyrzeczeń publicznych, w tym publiczne ogłoszenie laureatów.</w:t>
      </w:r>
    </w:p>
    <w:p w:rsidR="006936EC" w:rsidRPr="006936EC" w:rsidRDefault="006936EC" w:rsidP="006936EC">
      <w:pPr>
        <w:numPr>
          <w:ilvl w:val="3"/>
          <w:numId w:val="4"/>
        </w:numPr>
        <w:spacing w:line="254" w:lineRule="auto"/>
        <w:jc w:val="both"/>
        <w:rPr>
          <w:rFonts w:ascii="Calibri" w:eastAsia="Calibri" w:hAnsi="Calibri" w:cs="Times New Roman"/>
          <w:sz w:val="20"/>
        </w:rPr>
      </w:pPr>
      <w:r w:rsidRPr="006936EC">
        <w:rPr>
          <w:rFonts w:ascii="Calibri" w:eastAsia="Calibri" w:hAnsi="Calibri" w:cs="Times New Roman"/>
          <w:sz w:val="20"/>
        </w:rPr>
        <w:t>Wywiązanie się z obowiązku prawnego dokumentowania i archiwizowania działalności statutowej     organizatora jako instytucji kultury.</w:t>
      </w:r>
    </w:p>
    <w:p w:rsidR="006936EC" w:rsidRPr="006936EC" w:rsidRDefault="006936EC" w:rsidP="006936EC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0"/>
        </w:rPr>
      </w:pPr>
      <w:r w:rsidRPr="006936EC">
        <w:rPr>
          <w:rFonts w:ascii="Calibri" w:eastAsia="Calibri" w:hAnsi="Calibri" w:cs="Times New Roman"/>
          <w:sz w:val="20"/>
        </w:rPr>
        <w:t>Promowanie konkursu jako wydarzenia kulturalnego.</w:t>
      </w:r>
    </w:p>
    <w:p w:rsidR="006936EC" w:rsidRPr="006936EC" w:rsidRDefault="006936EC" w:rsidP="006936EC">
      <w:pPr>
        <w:jc w:val="both"/>
        <w:rPr>
          <w:rFonts w:hint="eastAsia"/>
          <w:sz w:val="20"/>
        </w:rPr>
      </w:pPr>
      <w:r w:rsidRPr="006936EC">
        <w:rPr>
          <w:sz w:val="20"/>
        </w:rPr>
        <w:t>Podstawą prawną przetwarzania Twoich danych osobowych jest ustawa o działalności kulturalnej, Kodeks Cywilny, ustawa o narodowym zasobie archiwalnym i archiwach, a w zakresie praw autorskich, w tym prawa do wizerunku, ustawa o prawie autorskim i prawach pokrewnych.</w:t>
      </w:r>
    </w:p>
    <w:p w:rsidR="006936EC" w:rsidRPr="006936EC" w:rsidRDefault="006936EC" w:rsidP="006936EC">
      <w:pPr>
        <w:jc w:val="both"/>
        <w:rPr>
          <w:rFonts w:hint="eastAsia"/>
          <w:sz w:val="20"/>
        </w:rPr>
      </w:pPr>
      <w:r w:rsidRPr="006936EC">
        <w:rPr>
          <w:sz w:val="20"/>
        </w:rPr>
        <w:t>Przetwarzanie danych osobowych jest konieczne i nie wymaga odrębnej zgody. Konsekwencją niepodania danych osobowych jest brak możliwości przystąpienia do konkursu.</w:t>
      </w:r>
    </w:p>
    <w:p w:rsidR="006936EC" w:rsidRPr="006936EC" w:rsidRDefault="006936EC" w:rsidP="006936EC">
      <w:pPr>
        <w:jc w:val="both"/>
        <w:rPr>
          <w:rFonts w:hint="eastAsia"/>
          <w:sz w:val="20"/>
        </w:rPr>
      </w:pPr>
      <w:r w:rsidRPr="006936EC">
        <w:rPr>
          <w:sz w:val="20"/>
        </w:rPr>
        <w:t>Dane osobowe w ramach dokumentacji statutowej instytucji kultury będą przechowywane przez okres wskazany ustawą, tj. przez 25 lat. Masz prawo dostępu do danych, uzyskania ich kopii, sprostowania danych, jeśli są nieprawidłowe.</w:t>
      </w:r>
    </w:p>
    <w:p w:rsidR="006936EC" w:rsidRPr="006936EC" w:rsidRDefault="006936EC" w:rsidP="006936EC">
      <w:pPr>
        <w:autoSpaceDE w:val="0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6936EC">
        <w:rPr>
          <w:rFonts w:ascii="Times New Roman" w:hAnsi="Times New Roman" w:cs="Times New Roman"/>
          <w:sz w:val="20"/>
        </w:rPr>
        <w:t>Dane osobowe mogą być udostępniane przez administratora tylko instytucjom upoważnionym do kontroli na podstawie odpowiednich przepisów, jednak fotorelacja z finału zostanie opublikowana na stronie internetowej organizatora. Dane mogą być też powierzone do firm świadczących usługi prawne, doradcze, informatyczne oraz usługi archiwizowania i niszczenia dokumentów. Jeżeli nie jest to sprzeczne z innymi przepisami, możesz żądać usunięcia danych osobowych lub ograniczenia ich przetwarzania. Prawo do przenoszenia danych w tym przypadku nie przysługuje. Nie będziesz podlegać profilowaniu i automatycznym decyzjom bez udziału człowieka. W sprawach dotyczących danych osobowych możesz kontaktować się z inspektorem danych osobowych Domu Kultury w Łęczycy na adres mailowy: sekretariat@dkleczyca.pl. Przysługuje Ci też prawo wniesienia skargi do Prezesa Urzędu Ochrony Danych Osobowych.</w:t>
      </w:r>
    </w:p>
    <w:p w:rsidR="006936EC" w:rsidRPr="006936EC" w:rsidRDefault="006936EC" w:rsidP="006936EC">
      <w:pPr>
        <w:autoSpaceDE w:val="0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6936EC" w:rsidRPr="006936EC" w:rsidRDefault="006936EC" w:rsidP="006936EC">
      <w:pPr>
        <w:autoSpaceDE w:val="0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6936EC" w:rsidRPr="006936EC" w:rsidRDefault="006936EC" w:rsidP="006936EC">
      <w:pPr>
        <w:autoSpaceDE w:val="0"/>
        <w:spacing w:line="276" w:lineRule="auto"/>
        <w:jc w:val="both"/>
        <w:rPr>
          <w:rFonts w:hint="eastAsia"/>
        </w:rPr>
      </w:pPr>
      <w:r w:rsidRPr="006936E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</w:t>
      </w:r>
      <w:r w:rsidRPr="006936EC">
        <w:rPr>
          <w:rFonts w:ascii="Times New Roman" w:hAnsi="Times New Roman" w:cs="Times New Roman"/>
          <w:sz w:val="20"/>
        </w:rPr>
        <w:t>……........................................................................</w:t>
      </w:r>
    </w:p>
    <w:p w:rsidR="006936EC" w:rsidRPr="006936EC" w:rsidRDefault="006936EC" w:rsidP="006936EC">
      <w:pPr>
        <w:autoSpaceDE w:val="0"/>
        <w:spacing w:line="276" w:lineRule="auto"/>
        <w:jc w:val="both"/>
        <w:rPr>
          <w:rFonts w:hint="eastAsia"/>
        </w:rPr>
      </w:pPr>
      <w:r w:rsidRPr="006936E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bookmarkStart w:id="0" w:name="_GoBack"/>
      <w:bookmarkEnd w:id="0"/>
      <w:r w:rsidRPr="006936EC">
        <w:rPr>
          <w:rFonts w:ascii="Times New Roman" w:hAnsi="Times New Roman" w:cs="Times New Roman"/>
          <w:sz w:val="16"/>
          <w:szCs w:val="16"/>
        </w:rPr>
        <w:t xml:space="preserve">data i podpis rodzica/opiekuna </w:t>
      </w:r>
    </w:p>
    <w:p w:rsidR="00FD4317" w:rsidRDefault="00FD4317">
      <w:pPr>
        <w:pStyle w:val="Standard"/>
        <w:autoSpaceDE w:val="0"/>
        <w:spacing w:after="200" w:line="276" w:lineRule="auto"/>
        <w:rPr>
          <w:rFonts w:ascii="Times New Roman" w:hAnsi="Times New Roman" w:cs="Times New Roman"/>
        </w:rPr>
      </w:pPr>
    </w:p>
    <w:p w:rsidR="00FD4317" w:rsidRDefault="00FD4317">
      <w:pPr>
        <w:pStyle w:val="Standard"/>
        <w:autoSpaceDE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FD4317" w:rsidRDefault="00FD4317">
      <w:pPr>
        <w:pStyle w:val="Standard"/>
        <w:autoSpaceDE w:val="0"/>
        <w:spacing w:after="200" w:line="276" w:lineRule="auto"/>
        <w:rPr>
          <w:rFonts w:ascii="Times New Roman" w:hAnsi="Times New Roman" w:cs="Times New Roman"/>
        </w:rPr>
      </w:pPr>
    </w:p>
    <w:p w:rsidR="00FD4317" w:rsidRDefault="00FD4317">
      <w:pPr>
        <w:pStyle w:val="Standard"/>
        <w:autoSpaceDE w:val="0"/>
        <w:spacing w:after="200" w:line="276" w:lineRule="auto"/>
        <w:rPr>
          <w:rFonts w:ascii="Times New Roman" w:hAnsi="Times New Roman" w:cs="Times New Roman"/>
        </w:rPr>
      </w:pPr>
    </w:p>
    <w:p w:rsidR="00FD4317" w:rsidRDefault="00FD4317">
      <w:pPr>
        <w:pStyle w:val="Standard"/>
        <w:autoSpaceDE w:val="0"/>
        <w:spacing w:after="200" w:line="276" w:lineRule="auto"/>
        <w:rPr>
          <w:rFonts w:ascii="Times New Roman" w:hAnsi="Times New Roman" w:cs="Times New Roman"/>
        </w:rPr>
      </w:pPr>
    </w:p>
    <w:p w:rsidR="00FD4317" w:rsidRDefault="00FD4317">
      <w:pPr>
        <w:pStyle w:val="Standard"/>
        <w:autoSpaceDE w:val="0"/>
        <w:spacing w:after="200" w:line="276" w:lineRule="auto"/>
        <w:jc w:val="center"/>
        <w:rPr>
          <w:rFonts w:ascii="Times New Roman" w:hAnsi="Times New Roman" w:cs="Times New Roman"/>
        </w:rPr>
      </w:pPr>
    </w:p>
    <w:sectPr w:rsidR="00FD431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C89" w:rsidRDefault="00D62C89">
      <w:pPr>
        <w:rPr>
          <w:rFonts w:hint="eastAsia"/>
        </w:rPr>
      </w:pPr>
      <w:r>
        <w:separator/>
      </w:r>
    </w:p>
  </w:endnote>
  <w:endnote w:type="continuationSeparator" w:id="0">
    <w:p w:rsidR="00D62C89" w:rsidRDefault="00D62C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C89" w:rsidRDefault="00D62C8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62C89" w:rsidRDefault="00D62C8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E6E11"/>
    <w:multiLevelType w:val="multilevel"/>
    <w:tmpl w:val="97D2F8F2"/>
    <w:styleLink w:val="WW8Num3"/>
    <w:lvl w:ilvl="0">
      <w:start w:val="1"/>
      <w:numFmt w:val="upperLetter"/>
      <w:lvlText w:val="%1)"/>
      <w:lvlJc w:val="left"/>
      <w:rPr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BED106B"/>
    <w:multiLevelType w:val="multilevel"/>
    <w:tmpl w:val="09E6405E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7BA1A63"/>
    <w:multiLevelType w:val="multilevel"/>
    <w:tmpl w:val="F438A46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8534970"/>
    <w:multiLevelType w:val="multilevel"/>
    <w:tmpl w:val="4762D0D0"/>
    <w:styleLink w:val="WW8Num4"/>
    <w:lvl w:ilvl="0">
      <w:start w:val="1"/>
      <w:numFmt w:val="decimal"/>
      <w:lvlText w:val="%1."/>
      <w:lvlJc w:val="left"/>
      <w:rPr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17"/>
    <w:rsid w:val="00185448"/>
    <w:rsid w:val="00195F91"/>
    <w:rsid w:val="00241EC6"/>
    <w:rsid w:val="0058547F"/>
    <w:rsid w:val="00631A6D"/>
    <w:rsid w:val="006936EC"/>
    <w:rsid w:val="00790725"/>
    <w:rsid w:val="00D62C89"/>
    <w:rsid w:val="00EB699F"/>
    <w:rsid w:val="00ED1B55"/>
    <w:rsid w:val="00F40104"/>
    <w:rsid w:val="00F63144"/>
    <w:rsid w:val="00FD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00E7"/>
  <w15:docId w15:val="{E88CC555-D31C-4552-83A2-6E545299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3z0">
    <w:name w:val="WW8Num3z0"/>
    <w:rPr>
      <w:sz w:val="20"/>
    </w:rPr>
  </w:style>
  <w:style w:type="character" w:customStyle="1" w:styleId="WW8Num4z0">
    <w:name w:val="WW8Num4z0"/>
    <w:rPr>
      <w:sz w:val="20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11">
    <w:name w:val="WW8Num11"/>
    <w:basedOn w:val="Bezlisty"/>
    <w:rsid w:val="006936EC"/>
    <w:pPr>
      <w:numPr>
        <w:numId w:val="1"/>
      </w:numPr>
    </w:pPr>
  </w:style>
  <w:style w:type="numbering" w:customStyle="1" w:styleId="WW8Num31">
    <w:name w:val="WW8Num31"/>
    <w:basedOn w:val="Bezlisty"/>
    <w:rsid w:val="006936EC"/>
    <w:pPr>
      <w:numPr>
        <w:numId w:val="2"/>
      </w:numPr>
    </w:pPr>
  </w:style>
  <w:style w:type="numbering" w:customStyle="1" w:styleId="WW8Num41">
    <w:name w:val="WW8Num41"/>
    <w:basedOn w:val="Bezlisty"/>
    <w:rsid w:val="006936EC"/>
    <w:pPr>
      <w:numPr>
        <w:numId w:val="3"/>
      </w:numPr>
    </w:pPr>
  </w:style>
  <w:style w:type="numbering" w:customStyle="1" w:styleId="WW8Num12">
    <w:name w:val="WW8Num12"/>
    <w:basedOn w:val="Bezlisty"/>
    <w:rsid w:val="006936EC"/>
    <w:pPr>
      <w:numPr>
        <w:numId w:val="1"/>
      </w:numPr>
    </w:pPr>
  </w:style>
  <w:style w:type="numbering" w:customStyle="1" w:styleId="WW8Num32">
    <w:name w:val="WW8Num32"/>
    <w:basedOn w:val="Bezlisty"/>
    <w:rsid w:val="006936EC"/>
    <w:pPr>
      <w:numPr>
        <w:numId w:val="2"/>
      </w:numPr>
    </w:pPr>
  </w:style>
  <w:style w:type="numbering" w:customStyle="1" w:styleId="WW8Num42">
    <w:name w:val="WW8Num42"/>
    <w:basedOn w:val="Bezlisty"/>
    <w:rsid w:val="006936EC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693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leczy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1D01-C899-4BEB-8C6F-D6ABF377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SAS</cp:lastModifiedBy>
  <cp:revision>2</cp:revision>
  <dcterms:created xsi:type="dcterms:W3CDTF">2021-04-21T10:06:00Z</dcterms:created>
  <dcterms:modified xsi:type="dcterms:W3CDTF">2021-04-21T10:06:00Z</dcterms:modified>
</cp:coreProperties>
</file>